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55B4C43E" w:rsidR="00871F7A" w:rsidRPr="00C77426" w:rsidRDefault="00871F7A" w:rsidP="00531705">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531705">
              <w:rPr>
                <w:rFonts w:eastAsia="Times New Roman" w:cs="Times New Roman"/>
                <w:b/>
                <w:sz w:val="20"/>
                <w:szCs w:val="20"/>
              </w:rPr>
              <w:t xml:space="preserve">User ID and Password Policy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77777777"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p>
        </w:tc>
        <w:tc>
          <w:tcPr>
            <w:tcW w:w="3748" w:type="dxa"/>
            <w:tcBorders>
              <w:top w:val="single" w:sz="4" w:space="0" w:color="auto"/>
              <w:left w:val="single" w:sz="4" w:space="0" w:color="auto"/>
              <w:bottom w:val="single" w:sz="4" w:space="0" w:color="auto"/>
            </w:tcBorders>
            <w:vAlign w:val="bottom"/>
          </w:tcPr>
          <w:p w14:paraId="39C844DD"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7777777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7777777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7777777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03270D">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79FEF38A" w14:textId="5B354DF4" w:rsidR="00B70E3E" w:rsidRDefault="00B70E3E" w:rsidP="00881786">
      <w:pPr>
        <w:rPr>
          <w:rFonts w:eastAsia="Times New Roman" w:cs="Times New Roman"/>
          <w:sz w:val="20"/>
          <w:szCs w:val="22"/>
        </w:rPr>
      </w:pPr>
      <w:r>
        <w:rPr>
          <w:rFonts w:eastAsia="Times New Roman" w:cs="Times New Roman"/>
          <w:sz w:val="20"/>
          <w:szCs w:val="22"/>
        </w:rPr>
        <w:t>To create</w:t>
      </w:r>
      <w:r w:rsidR="00531705" w:rsidRPr="00531705">
        <w:rPr>
          <w:rFonts w:eastAsia="Times New Roman" w:cs="Times New Roman"/>
          <w:sz w:val="20"/>
          <w:szCs w:val="22"/>
        </w:rPr>
        <w:t>, maintain, and protect User I</w:t>
      </w:r>
      <w:r w:rsidR="00610DAA">
        <w:rPr>
          <w:rFonts w:eastAsia="Times New Roman" w:cs="Times New Roman"/>
          <w:sz w:val="20"/>
          <w:szCs w:val="22"/>
        </w:rPr>
        <w:t>D</w:t>
      </w:r>
      <w:r w:rsidR="00531705" w:rsidRPr="00531705">
        <w:rPr>
          <w:rFonts w:eastAsia="Times New Roman" w:cs="Times New Roman"/>
          <w:sz w:val="20"/>
          <w:szCs w:val="22"/>
        </w:rPr>
        <w:t>’s, passwords, and authentication procedures</w:t>
      </w:r>
      <w:r>
        <w:rPr>
          <w:rFonts w:eastAsia="Times New Roman" w:cs="Times New Roman"/>
          <w:sz w:val="20"/>
          <w:szCs w:val="22"/>
        </w:rPr>
        <w:t>.</w:t>
      </w:r>
    </w:p>
    <w:p w14:paraId="4480C12D" w14:textId="77777777" w:rsidR="00531705" w:rsidRDefault="00531705"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55B08E41" w14:textId="6E5539E5" w:rsidR="00881786" w:rsidRDefault="00B70E3E" w:rsidP="00881786">
      <w:pPr>
        <w:rPr>
          <w:sz w:val="20"/>
          <w:szCs w:val="20"/>
        </w:rPr>
      </w:pPr>
      <w:r>
        <w:rPr>
          <w:sz w:val="20"/>
          <w:szCs w:val="20"/>
        </w:rPr>
        <w:t>This policy applies to</w:t>
      </w:r>
      <w:r w:rsidR="003555B1">
        <w:rPr>
          <w:sz w:val="20"/>
          <w:szCs w:val="20"/>
        </w:rPr>
        <w:t xml:space="preserve"> all Sun Health</w:t>
      </w:r>
      <w:r>
        <w:rPr>
          <w:sz w:val="20"/>
          <w:szCs w:val="20"/>
        </w:rPr>
        <w:t xml:space="preserve"> </w:t>
      </w:r>
      <w:r w:rsidR="00531705" w:rsidRPr="00531705">
        <w:rPr>
          <w:sz w:val="20"/>
          <w:szCs w:val="20"/>
        </w:rPr>
        <w:t xml:space="preserve">Information Systems containing or accessing ePHI or other Sensitive information.  </w:t>
      </w:r>
    </w:p>
    <w:p w14:paraId="228ABF5C" w14:textId="77777777" w:rsidR="00531705" w:rsidRDefault="00531705"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504093A6" w14:textId="56DF3577" w:rsidR="00531705" w:rsidRDefault="003555B1" w:rsidP="00881786">
      <w:pPr>
        <w:rPr>
          <w:sz w:val="20"/>
          <w:szCs w:val="20"/>
        </w:rPr>
      </w:pPr>
      <w:r>
        <w:rPr>
          <w:sz w:val="20"/>
          <w:szCs w:val="20"/>
        </w:rPr>
        <w:t xml:space="preserve">Sun Health </w:t>
      </w:r>
      <w:r w:rsidR="00531705" w:rsidRPr="00940B4F">
        <w:rPr>
          <w:sz w:val="20"/>
          <w:szCs w:val="20"/>
        </w:rPr>
        <w:t xml:space="preserve">Information Systems containing </w:t>
      </w:r>
      <w:r w:rsidR="00B70E3E">
        <w:rPr>
          <w:sz w:val="20"/>
          <w:szCs w:val="20"/>
        </w:rPr>
        <w:t xml:space="preserve">ePHI or other </w:t>
      </w:r>
      <w:r w:rsidR="00531705" w:rsidRPr="00940B4F">
        <w:rPr>
          <w:sz w:val="20"/>
          <w:szCs w:val="20"/>
        </w:rPr>
        <w:t>Sensitive information shall employ procedures and security controls that only permit Access to authorized Users once their identification has been verified and authenticated.</w:t>
      </w:r>
    </w:p>
    <w:p w14:paraId="4DAA5E6F" w14:textId="6E04FBE6" w:rsidR="00881786" w:rsidRDefault="00881786" w:rsidP="00881786">
      <w:pPr>
        <w:rPr>
          <w:rFonts w:eastAsia="Times New Roman" w:cs="Times New Roman"/>
          <w:sz w:val="20"/>
          <w:szCs w:val="20"/>
        </w:rPr>
      </w:pPr>
      <w:r w:rsidRPr="00F27BFD">
        <w:rPr>
          <w:rFonts w:eastAsia="Times New Roman" w:cs="Times New Roman"/>
          <w:sz w:val="20"/>
          <w:szCs w:val="20"/>
        </w:rPr>
        <w:t xml:space="preserve"> </w:t>
      </w:r>
    </w:p>
    <w:p w14:paraId="705A01B6" w14:textId="0E9C26E0" w:rsidR="00881786" w:rsidRPr="00881786" w:rsidRDefault="00881786" w:rsidP="00881786">
      <w:pPr>
        <w:rPr>
          <w:b/>
          <w:sz w:val="26"/>
          <w:szCs w:val="26"/>
        </w:rPr>
      </w:pPr>
      <w:r w:rsidRPr="00881786">
        <w:rPr>
          <w:b/>
          <w:sz w:val="26"/>
          <w:szCs w:val="26"/>
        </w:rPr>
        <w:t>Procedures</w:t>
      </w:r>
    </w:p>
    <w:p w14:paraId="4914B02B" w14:textId="52FD6BF5" w:rsidR="000B4FAD" w:rsidRDefault="00531705" w:rsidP="00881786">
      <w:pPr>
        <w:rPr>
          <w:b/>
          <w:sz w:val="26"/>
          <w:szCs w:val="26"/>
        </w:rPr>
      </w:pPr>
      <w:r>
        <w:rPr>
          <w:b/>
          <w:sz w:val="26"/>
          <w:szCs w:val="26"/>
        </w:rPr>
        <w:t xml:space="preserve">General </w:t>
      </w:r>
    </w:p>
    <w:p w14:paraId="7610D4BE" w14:textId="48B55078" w:rsidR="00940B4F" w:rsidRPr="00940B4F" w:rsidRDefault="00940B4F" w:rsidP="0098573B">
      <w:pPr>
        <w:numPr>
          <w:ilvl w:val="0"/>
          <w:numId w:val="3"/>
        </w:numPr>
        <w:contextualSpacing/>
        <w:rPr>
          <w:rFonts w:eastAsia="Times New Roman" w:cs="Times New Roman"/>
          <w:sz w:val="20"/>
          <w:szCs w:val="20"/>
        </w:rPr>
      </w:pPr>
      <w:r>
        <w:rPr>
          <w:rFonts w:eastAsia="Times New Roman" w:cs="Times New Roman"/>
          <w:sz w:val="20"/>
          <w:szCs w:val="20"/>
        </w:rPr>
        <w:t>P</w:t>
      </w:r>
      <w:r w:rsidRPr="00531705">
        <w:rPr>
          <w:rFonts w:eastAsia="Times New Roman" w:cs="Times New Roman"/>
          <w:sz w:val="20"/>
          <w:szCs w:val="20"/>
        </w:rPr>
        <w:t xml:space="preserve">rocedures </w:t>
      </w:r>
      <w:r w:rsidR="009C3C15">
        <w:rPr>
          <w:rFonts w:eastAsia="Times New Roman" w:cs="Times New Roman"/>
          <w:sz w:val="20"/>
          <w:szCs w:val="20"/>
        </w:rPr>
        <w:t xml:space="preserve">and technical controls </w:t>
      </w:r>
      <w:r>
        <w:rPr>
          <w:rFonts w:eastAsia="Times New Roman" w:cs="Times New Roman"/>
          <w:sz w:val="20"/>
          <w:szCs w:val="20"/>
        </w:rPr>
        <w:t xml:space="preserve">shall be implemented </w:t>
      </w:r>
      <w:r w:rsidRPr="00531705">
        <w:rPr>
          <w:rFonts w:eastAsia="Times New Roman" w:cs="Times New Roman"/>
          <w:sz w:val="20"/>
          <w:szCs w:val="20"/>
        </w:rPr>
        <w:t>to verify that a person or entity seeking access to</w:t>
      </w:r>
      <w:r w:rsidR="003555B1">
        <w:rPr>
          <w:rFonts w:eastAsia="Times New Roman" w:cs="Times New Roman"/>
          <w:sz w:val="20"/>
          <w:szCs w:val="20"/>
        </w:rPr>
        <w:t xml:space="preserve"> Sun Health</w:t>
      </w:r>
      <w:r w:rsidRPr="00531705">
        <w:rPr>
          <w:rFonts w:eastAsia="Times New Roman" w:cs="Times New Roman"/>
          <w:sz w:val="20"/>
          <w:szCs w:val="20"/>
        </w:rPr>
        <w:t xml:space="preserve"> </w:t>
      </w:r>
      <w:r w:rsidR="009C3C15">
        <w:rPr>
          <w:rFonts w:eastAsia="Times New Roman" w:cs="Times New Roman"/>
          <w:sz w:val="20"/>
          <w:szCs w:val="20"/>
        </w:rPr>
        <w:t xml:space="preserve">Information Systems </w:t>
      </w:r>
      <w:r w:rsidRPr="00531705">
        <w:rPr>
          <w:rFonts w:eastAsia="Times New Roman" w:cs="Times New Roman"/>
          <w:sz w:val="20"/>
          <w:szCs w:val="20"/>
        </w:rPr>
        <w:t>is the one claimed.</w:t>
      </w:r>
    </w:p>
    <w:p w14:paraId="761A2DBA" w14:textId="78BF9BF5" w:rsidR="00A8349F" w:rsidRPr="00A8349F" w:rsidRDefault="00A8349F" w:rsidP="0098573B">
      <w:pPr>
        <w:numPr>
          <w:ilvl w:val="0"/>
          <w:numId w:val="3"/>
        </w:numPr>
        <w:contextualSpacing/>
        <w:rPr>
          <w:rFonts w:eastAsia="Times New Roman" w:cs="Times New Roman"/>
          <w:sz w:val="20"/>
          <w:szCs w:val="20"/>
        </w:rPr>
      </w:pPr>
      <w:r w:rsidRPr="00A8349F">
        <w:rPr>
          <w:rFonts w:eastAsia="Times New Roman" w:cs="Times New Roman"/>
          <w:sz w:val="20"/>
          <w:szCs w:val="20"/>
        </w:rPr>
        <w:t xml:space="preserve">If any </w:t>
      </w:r>
      <w:r w:rsidR="003555B1">
        <w:rPr>
          <w:rFonts w:eastAsia="Times New Roman" w:cs="Times New Roman"/>
          <w:sz w:val="20"/>
          <w:szCs w:val="20"/>
        </w:rPr>
        <w:t xml:space="preserve">Sun Health </w:t>
      </w:r>
      <w:r w:rsidRPr="00A8349F">
        <w:rPr>
          <w:rFonts w:eastAsia="Times New Roman" w:cs="Times New Roman"/>
          <w:sz w:val="20"/>
          <w:szCs w:val="20"/>
        </w:rPr>
        <w:t xml:space="preserve">Workforce Member believes that their user identification and/or password have been compromised, they must report the incident immediately to the </w:t>
      </w:r>
      <w:r w:rsidR="003555B1">
        <w:rPr>
          <w:rFonts w:eastAsia="Times New Roman" w:cs="Times New Roman"/>
          <w:sz w:val="20"/>
          <w:szCs w:val="20"/>
        </w:rPr>
        <w:t>Service Desk, Director of Technology or Director of Business Systems</w:t>
      </w:r>
      <w:r w:rsidRPr="00A8349F">
        <w:rPr>
          <w:rFonts w:eastAsia="Times New Roman" w:cs="Times New Roman"/>
          <w:sz w:val="20"/>
          <w:szCs w:val="20"/>
        </w:rPr>
        <w:t>.</w:t>
      </w:r>
    </w:p>
    <w:p w14:paraId="1D767B04" w14:textId="6999BA62" w:rsidR="00940B4F" w:rsidRDefault="003555B1" w:rsidP="0098573B">
      <w:pPr>
        <w:numPr>
          <w:ilvl w:val="0"/>
          <w:numId w:val="3"/>
        </w:numPr>
        <w:contextualSpacing/>
        <w:rPr>
          <w:rFonts w:eastAsia="Times New Roman" w:cs="Times New Roman"/>
          <w:sz w:val="20"/>
          <w:szCs w:val="20"/>
        </w:rPr>
      </w:pPr>
      <w:r>
        <w:rPr>
          <w:rFonts w:eastAsia="Times New Roman" w:cs="Times New Roman"/>
          <w:sz w:val="20"/>
          <w:szCs w:val="20"/>
        </w:rPr>
        <w:t xml:space="preserve">Sun Health </w:t>
      </w:r>
      <w:r w:rsidR="00531705" w:rsidRPr="001E1ABE">
        <w:rPr>
          <w:rFonts w:eastAsia="Times New Roman" w:cs="Times New Roman"/>
          <w:sz w:val="20"/>
          <w:szCs w:val="20"/>
        </w:rPr>
        <w:t xml:space="preserve">Workforce Members </w:t>
      </w:r>
      <w:r>
        <w:rPr>
          <w:rFonts w:eastAsia="Times New Roman" w:cs="Times New Roman"/>
          <w:sz w:val="20"/>
          <w:szCs w:val="20"/>
        </w:rPr>
        <w:t>are strictly prohibited to</w:t>
      </w:r>
      <w:r w:rsidR="00531705" w:rsidRPr="001E1ABE">
        <w:rPr>
          <w:rFonts w:eastAsia="Times New Roman" w:cs="Times New Roman"/>
          <w:sz w:val="20"/>
          <w:szCs w:val="20"/>
        </w:rPr>
        <w:t xml:space="preserve"> ask </w:t>
      </w:r>
      <w:proofErr w:type="gramStart"/>
      <w:r w:rsidR="00531705" w:rsidRPr="001E1ABE">
        <w:rPr>
          <w:rFonts w:eastAsia="Times New Roman" w:cs="Times New Roman"/>
          <w:sz w:val="20"/>
          <w:szCs w:val="20"/>
        </w:rPr>
        <w:t>for</w:t>
      </w:r>
      <w:r>
        <w:rPr>
          <w:rFonts w:eastAsia="Times New Roman" w:cs="Times New Roman"/>
          <w:sz w:val="20"/>
          <w:szCs w:val="20"/>
        </w:rPr>
        <w:t>,</w:t>
      </w:r>
      <w:r w:rsidR="00531705" w:rsidRPr="001E1ABE">
        <w:rPr>
          <w:rFonts w:eastAsia="Times New Roman" w:cs="Times New Roman"/>
          <w:sz w:val="20"/>
          <w:szCs w:val="20"/>
        </w:rPr>
        <w:t xml:space="preserve"> or</w:t>
      </w:r>
      <w:proofErr w:type="gramEnd"/>
      <w:r w:rsidR="00531705" w:rsidRPr="001E1ABE">
        <w:rPr>
          <w:rFonts w:eastAsia="Times New Roman" w:cs="Times New Roman"/>
          <w:sz w:val="20"/>
          <w:szCs w:val="20"/>
        </w:rPr>
        <w:t xml:space="preserve"> use anot</w:t>
      </w:r>
      <w:r w:rsidR="00A8349F">
        <w:rPr>
          <w:rFonts w:eastAsia="Times New Roman" w:cs="Times New Roman"/>
          <w:sz w:val="20"/>
          <w:szCs w:val="20"/>
        </w:rPr>
        <w:t xml:space="preserve">her person’s identification and/or password </w:t>
      </w:r>
      <w:r w:rsidR="00531705" w:rsidRPr="006A1A0E">
        <w:rPr>
          <w:rFonts w:eastAsia="Times New Roman" w:cs="Times New Roman"/>
          <w:sz w:val="20"/>
          <w:szCs w:val="20"/>
        </w:rPr>
        <w:t>information.</w:t>
      </w:r>
    </w:p>
    <w:p w14:paraId="1DAED6D1" w14:textId="3AE5B2DC" w:rsidR="00531705" w:rsidRDefault="003555B1" w:rsidP="0098573B">
      <w:pPr>
        <w:numPr>
          <w:ilvl w:val="0"/>
          <w:numId w:val="3"/>
        </w:numPr>
        <w:contextualSpacing/>
        <w:rPr>
          <w:rFonts w:eastAsia="Times New Roman" w:cs="Times New Roman"/>
          <w:sz w:val="20"/>
          <w:szCs w:val="20"/>
        </w:rPr>
      </w:pPr>
      <w:r>
        <w:rPr>
          <w:rFonts w:eastAsia="Times New Roman" w:cs="Times New Roman"/>
          <w:sz w:val="20"/>
          <w:szCs w:val="20"/>
        </w:rPr>
        <w:lastRenderedPageBreak/>
        <w:t>Except when authorized by Information Technology, t</w:t>
      </w:r>
      <w:r w:rsidR="00531705" w:rsidRPr="001E1ABE">
        <w:rPr>
          <w:rFonts w:eastAsia="Times New Roman" w:cs="Times New Roman"/>
          <w:sz w:val="20"/>
          <w:szCs w:val="20"/>
        </w:rPr>
        <w:t xml:space="preserve">he </w:t>
      </w:r>
      <w:r w:rsidR="00940B4F">
        <w:rPr>
          <w:rFonts w:eastAsia="Times New Roman" w:cs="Times New Roman"/>
          <w:sz w:val="20"/>
          <w:szCs w:val="20"/>
        </w:rPr>
        <w:t xml:space="preserve">reuse of </w:t>
      </w:r>
      <w:r w:rsidR="009C3C15">
        <w:rPr>
          <w:rFonts w:eastAsia="Times New Roman" w:cs="Times New Roman"/>
          <w:sz w:val="20"/>
          <w:szCs w:val="20"/>
        </w:rPr>
        <w:t xml:space="preserve">User identifiers </w:t>
      </w:r>
      <w:r w:rsidR="00FF2547">
        <w:rPr>
          <w:rFonts w:eastAsia="Times New Roman" w:cs="Times New Roman"/>
          <w:sz w:val="20"/>
          <w:szCs w:val="20"/>
        </w:rPr>
        <w:t>after a</w:t>
      </w:r>
      <w:r>
        <w:rPr>
          <w:rFonts w:eastAsia="Times New Roman" w:cs="Times New Roman"/>
          <w:sz w:val="20"/>
          <w:szCs w:val="20"/>
        </w:rPr>
        <w:t xml:space="preserve"> Sun Health</w:t>
      </w:r>
      <w:r w:rsidR="00FF2547">
        <w:rPr>
          <w:rFonts w:eastAsia="Times New Roman" w:cs="Times New Roman"/>
          <w:sz w:val="20"/>
          <w:szCs w:val="20"/>
        </w:rPr>
        <w:t xml:space="preserve"> Workforce Members’ Access to Information Systems has been terminated </w:t>
      </w:r>
      <w:r w:rsidR="00940B4F">
        <w:rPr>
          <w:rFonts w:eastAsia="Times New Roman" w:cs="Times New Roman"/>
          <w:sz w:val="20"/>
          <w:szCs w:val="20"/>
        </w:rPr>
        <w:t>is prohibited.</w:t>
      </w:r>
    </w:p>
    <w:p w14:paraId="5749F714" w14:textId="11651B24" w:rsidR="00A8349F" w:rsidRPr="00A8349F" w:rsidRDefault="00A8349F" w:rsidP="0098573B">
      <w:pPr>
        <w:numPr>
          <w:ilvl w:val="0"/>
          <w:numId w:val="3"/>
        </w:numPr>
        <w:contextualSpacing/>
        <w:rPr>
          <w:rFonts w:eastAsia="Times New Roman" w:cs="Times New Roman"/>
          <w:sz w:val="20"/>
          <w:szCs w:val="20"/>
        </w:rPr>
      </w:pPr>
      <w:r w:rsidRPr="006A1A0E">
        <w:rPr>
          <w:rFonts w:eastAsia="Times New Roman" w:cs="Times New Roman"/>
          <w:sz w:val="20"/>
          <w:szCs w:val="20"/>
        </w:rPr>
        <w:t>A</w:t>
      </w:r>
      <w:r>
        <w:rPr>
          <w:rFonts w:eastAsia="Times New Roman" w:cs="Times New Roman"/>
          <w:sz w:val="20"/>
          <w:szCs w:val="20"/>
        </w:rPr>
        <w:t>ccess to</w:t>
      </w:r>
      <w:r w:rsidRPr="006A1A0E">
        <w:rPr>
          <w:rFonts w:eastAsia="Times New Roman" w:cs="Times New Roman"/>
          <w:sz w:val="20"/>
          <w:szCs w:val="20"/>
        </w:rPr>
        <w:t xml:space="preserve"> Information Systems may be tracked and monitored.</w:t>
      </w:r>
    </w:p>
    <w:p w14:paraId="319EF936" w14:textId="77777777" w:rsidR="00531705" w:rsidRPr="001E1ABE" w:rsidRDefault="00531705" w:rsidP="00531705">
      <w:pPr>
        <w:ind w:left="720"/>
        <w:contextualSpacing/>
        <w:rPr>
          <w:rFonts w:eastAsia="Times New Roman" w:cs="Times New Roman"/>
          <w:sz w:val="20"/>
          <w:szCs w:val="20"/>
        </w:rPr>
      </w:pPr>
    </w:p>
    <w:p w14:paraId="3ACB4989" w14:textId="4C63365D" w:rsidR="00531705" w:rsidRDefault="00531705" w:rsidP="00531705">
      <w:pPr>
        <w:rPr>
          <w:b/>
          <w:sz w:val="26"/>
          <w:szCs w:val="26"/>
        </w:rPr>
      </w:pPr>
      <w:bookmarkStart w:id="0" w:name="_Toc416158550"/>
      <w:r w:rsidRPr="00531705">
        <w:rPr>
          <w:b/>
          <w:sz w:val="26"/>
          <w:szCs w:val="26"/>
        </w:rPr>
        <w:t>User Identification</w:t>
      </w:r>
      <w:bookmarkEnd w:id="0"/>
    </w:p>
    <w:p w14:paraId="49B54DAF" w14:textId="4BE21882" w:rsidR="006A1A0E" w:rsidRPr="001E1ABE" w:rsidRDefault="003555B1" w:rsidP="0098573B">
      <w:pPr>
        <w:numPr>
          <w:ilvl w:val="0"/>
          <w:numId w:val="4"/>
        </w:numPr>
        <w:contextualSpacing/>
        <w:rPr>
          <w:rFonts w:eastAsia="Times New Roman" w:cs="Times New Roman"/>
          <w:sz w:val="20"/>
          <w:szCs w:val="20"/>
        </w:rPr>
      </w:pPr>
      <w:r>
        <w:rPr>
          <w:rFonts w:eastAsia="Times New Roman" w:cs="Times New Roman"/>
          <w:sz w:val="20"/>
          <w:szCs w:val="20"/>
        </w:rPr>
        <w:t xml:space="preserve">Sun Health </w:t>
      </w:r>
      <w:r w:rsidR="006A1A0E" w:rsidRPr="001E1ABE">
        <w:rPr>
          <w:rFonts w:eastAsia="Times New Roman" w:cs="Times New Roman"/>
          <w:sz w:val="20"/>
          <w:szCs w:val="20"/>
        </w:rPr>
        <w:t>Information Systems shall uniquely ident</w:t>
      </w:r>
      <w:r w:rsidR="006A1A0E">
        <w:rPr>
          <w:rFonts w:eastAsia="Times New Roman" w:cs="Times New Roman"/>
          <w:sz w:val="20"/>
          <w:szCs w:val="20"/>
        </w:rPr>
        <w:t>ify and authenticate Users for A</w:t>
      </w:r>
      <w:r w:rsidR="006A1A0E" w:rsidRPr="001E1ABE">
        <w:rPr>
          <w:rFonts w:eastAsia="Times New Roman" w:cs="Times New Roman"/>
          <w:sz w:val="20"/>
          <w:szCs w:val="20"/>
        </w:rPr>
        <w:t xml:space="preserve">ccess to </w:t>
      </w:r>
      <w:r w:rsidR="006A1A0E">
        <w:rPr>
          <w:rFonts w:eastAsia="Times New Roman" w:cs="Times New Roman"/>
          <w:sz w:val="20"/>
          <w:szCs w:val="20"/>
        </w:rPr>
        <w:t xml:space="preserve">ePHI and other </w:t>
      </w:r>
      <w:r w:rsidR="006A1A0E" w:rsidRPr="001E1ABE">
        <w:rPr>
          <w:rFonts w:eastAsia="Times New Roman" w:cs="Times New Roman"/>
          <w:sz w:val="20"/>
          <w:szCs w:val="20"/>
        </w:rPr>
        <w:t xml:space="preserve">Sensitive information.  </w:t>
      </w:r>
    </w:p>
    <w:p w14:paraId="4B721721" w14:textId="77777777" w:rsidR="006A1A0E" w:rsidRPr="001E1ABE" w:rsidRDefault="006A1A0E" w:rsidP="0098573B">
      <w:pPr>
        <w:numPr>
          <w:ilvl w:val="0"/>
          <w:numId w:val="4"/>
        </w:numPr>
        <w:contextualSpacing/>
        <w:rPr>
          <w:rFonts w:eastAsia="Times New Roman" w:cs="Times New Roman"/>
          <w:sz w:val="20"/>
          <w:szCs w:val="20"/>
        </w:rPr>
      </w:pPr>
      <w:r w:rsidRPr="001E1ABE">
        <w:rPr>
          <w:rFonts w:eastAsia="Times New Roman" w:cs="Times New Roman"/>
          <w:sz w:val="20"/>
          <w:szCs w:val="20"/>
        </w:rPr>
        <w:t>An exception may be granted for shared workstations, such as nursing stations, treatment rooms, etc. providing that:</w:t>
      </w:r>
    </w:p>
    <w:p w14:paraId="72EE1DAF" w14:textId="5CBF39EA" w:rsidR="006A1A0E" w:rsidRPr="001E1ABE" w:rsidRDefault="006A1A0E" w:rsidP="0098573B">
      <w:pPr>
        <w:numPr>
          <w:ilvl w:val="1"/>
          <w:numId w:val="4"/>
        </w:numPr>
        <w:contextualSpacing/>
        <w:rPr>
          <w:rFonts w:eastAsia="Times New Roman" w:cs="Times New Roman"/>
          <w:sz w:val="20"/>
          <w:szCs w:val="20"/>
        </w:rPr>
      </w:pPr>
      <w:r w:rsidRPr="001E1ABE">
        <w:rPr>
          <w:rFonts w:eastAsia="Times New Roman" w:cs="Times New Roman"/>
          <w:sz w:val="20"/>
          <w:szCs w:val="20"/>
        </w:rPr>
        <w:t>Access to applications containing ePHI require a unique User I</w:t>
      </w:r>
      <w:r w:rsidR="00797FA2">
        <w:rPr>
          <w:rFonts w:eastAsia="Times New Roman" w:cs="Times New Roman"/>
          <w:sz w:val="20"/>
          <w:szCs w:val="20"/>
        </w:rPr>
        <w:t>D</w:t>
      </w:r>
      <w:r w:rsidRPr="001E1ABE">
        <w:rPr>
          <w:rFonts w:eastAsia="Times New Roman" w:cs="Times New Roman"/>
          <w:sz w:val="20"/>
          <w:szCs w:val="20"/>
        </w:rPr>
        <w:t xml:space="preserve"> and Password.</w:t>
      </w:r>
    </w:p>
    <w:p w14:paraId="33F5B477" w14:textId="41EDAF07" w:rsidR="006A1A0E" w:rsidRPr="001E1ABE" w:rsidRDefault="006A1A0E" w:rsidP="0098573B">
      <w:pPr>
        <w:numPr>
          <w:ilvl w:val="1"/>
          <w:numId w:val="4"/>
        </w:numPr>
        <w:contextualSpacing/>
        <w:rPr>
          <w:rFonts w:eastAsia="Times New Roman" w:cs="Times New Roman"/>
          <w:sz w:val="20"/>
          <w:szCs w:val="20"/>
        </w:rPr>
      </w:pPr>
      <w:r w:rsidRPr="001E1ABE">
        <w:rPr>
          <w:rFonts w:eastAsia="Times New Roman" w:cs="Times New Roman"/>
          <w:sz w:val="20"/>
          <w:szCs w:val="20"/>
        </w:rPr>
        <w:t xml:space="preserve">User ID’s and Passwords may only be shared as directed by </w:t>
      </w:r>
      <w:r w:rsidR="003555B1">
        <w:rPr>
          <w:rFonts w:eastAsia="Times New Roman" w:cs="Times New Roman"/>
          <w:sz w:val="20"/>
          <w:szCs w:val="20"/>
        </w:rPr>
        <w:t>Information Technology</w:t>
      </w:r>
      <w:r w:rsidRPr="001E1ABE">
        <w:rPr>
          <w:rFonts w:eastAsia="Times New Roman" w:cs="Times New Roman"/>
          <w:sz w:val="20"/>
          <w:szCs w:val="20"/>
        </w:rPr>
        <w:t>.</w:t>
      </w:r>
    </w:p>
    <w:p w14:paraId="741916AA" w14:textId="77777777" w:rsidR="006A1A0E" w:rsidRPr="001E1ABE" w:rsidRDefault="006A1A0E" w:rsidP="0098573B">
      <w:pPr>
        <w:numPr>
          <w:ilvl w:val="1"/>
          <w:numId w:val="4"/>
        </w:numPr>
        <w:contextualSpacing/>
        <w:rPr>
          <w:rFonts w:eastAsia="Times New Roman" w:cs="Times New Roman"/>
          <w:sz w:val="20"/>
          <w:szCs w:val="20"/>
        </w:rPr>
      </w:pPr>
      <w:r w:rsidRPr="001E1ABE">
        <w:rPr>
          <w:rFonts w:eastAsia="Times New Roman" w:cs="Times New Roman"/>
          <w:sz w:val="20"/>
          <w:szCs w:val="20"/>
        </w:rPr>
        <w:t>Shared account passwords shall be changed periodically and at any other time warranted by security concerns.</w:t>
      </w:r>
    </w:p>
    <w:p w14:paraId="23D0DA19" w14:textId="52454B56" w:rsidR="00531705" w:rsidRDefault="00531705" w:rsidP="00797FA2">
      <w:pPr>
        <w:numPr>
          <w:ilvl w:val="0"/>
          <w:numId w:val="4"/>
        </w:numPr>
        <w:contextualSpacing/>
        <w:rPr>
          <w:rFonts w:eastAsia="Times New Roman" w:cs="Times New Roman"/>
          <w:sz w:val="20"/>
          <w:szCs w:val="20"/>
        </w:rPr>
      </w:pPr>
      <w:r w:rsidRPr="001E1ABE">
        <w:rPr>
          <w:rFonts w:eastAsia="Times New Roman" w:cs="Times New Roman"/>
          <w:sz w:val="20"/>
          <w:szCs w:val="20"/>
        </w:rPr>
        <w:t>Unique identifiers shall be assigned to Workforce Members to distinguish Users and track their activity.</w:t>
      </w:r>
    </w:p>
    <w:p w14:paraId="1E4BB5F2" w14:textId="5C861FAA" w:rsidR="00531705" w:rsidRPr="009C3C15" w:rsidRDefault="003555B1" w:rsidP="00797FA2">
      <w:pPr>
        <w:numPr>
          <w:ilvl w:val="0"/>
          <w:numId w:val="4"/>
        </w:numPr>
        <w:contextualSpacing/>
        <w:rPr>
          <w:rFonts w:eastAsia="Times New Roman" w:cs="Times New Roman"/>
          <w:sz w:val="20"/>
          <w:szCs w:val="20"/>
        </w:rPr>
      </w:pPr>
      <w:r>
        <w:rPr>
          <w:rFonts w:eastAsia="Times New Roman" w:cs="Times New Roman"/>
          <w:sz w:val="20"/>
          <w:szCs w:val="20"/>
        </w:rPr>
        <w:t xml:space="preserve">Sun Health </w:t>
      </w:r>
      <w:r w:rsidR="00531705" w:rsidRPr="001E1ABE">
        <w:rPr>
          <w:rFonts w:eastAsia="Times New Roman" w:cs="Times New Roman"/>
          <w:sz w:val="20"/>
          <w:szCs w:val="20"/>
        </w:rPr>
        <w:t>Workforce Members are responsible for ensuring that their assigned user identification is appropriately protected and only used for legitimate Access to networks, systems, or applications.</w:t>
      </w:r>
      <w:r w:rsidR="009C3C15" w:rsidRPr="009C3C15">
        <w:rPr>
          <w:rFonts w:eastAsia="Times New Roman" w:cs="Times New Roman"/>
          <w:sz w:val="20"/>
          <w:szCs w:val="20"/>
        </w:rPr>
        <w:t xml:space="preserve"> </w:t>
      </w:r>
      <w:r w:rsidR="009C3C15" w:rsidRPr="001E1ABE">
        <w:rPr>
          <w:rFonts w:eastAsia="Times New Roman" w:cs="Times New Roman"/>
          <w:sz w:val="20"/>
          <w:szCs w:val="20"/>
        </w:rPr>
        <w:t xml:space="preserve">Workforce Members may not share information pertaining to their user IDs, </w:t>
      </w:r>
      <w:r w:rsidR="000A75C5">
        <w:rPr>
          <w:rFonts w:eastAsia="Times New Roman" w:cs="Times New Roman"/>
          <w:sz w:val="20"/>
          <w:szCs w:val="20"/>
        </w:rPr>
        <w:t>P</w:t>
      </w:r>
      <w:r w:rsidR="009C3C15" w:rsidRPr="001E1ABE">
        <w:rPr>
          <w:rFonts w:eastAsia="Times New Roman" w:cs="Times New Roman"/>
          <w:sz w:val="20"/>
          <w:szCs w:val="20"/>
        </w:rPr>
        <w:t xml:space="preserve">asswords, personal identification numbers, etc. </w:t>
      </w:r>
    </w:p>
    <w:p w14:paraId="598FB59E" w14:textId="3FF47170" w:rsidR="00531705" w:rsidRPr="001E1ABE" w:rsidRDefault="00531705" w:rsidP="00797FA2">
      <w:pPr>
        <w:numPr>
          <w:ilvl w:val="0"/>
          <w:numId w:val="4"/>
        </w:numPr>
        <w:contextualSpacing/>
        <w:rPr>
          <w:rFonts w:eastAsia="Times New Roman" w:cs="Times New Roman"/>
          <w:sz w:val="20"/>
          <w:szCs w:val="20"/>
        </w:rPr>
      </w:pPr>
      <w:r w:rsidRPr="001E1ABE">
        <w:rPr>
          <w:rFonts w:eastAsia="Times New Roman" w:cs="Times New Roman"/>
          <w:sz w:val="20"/>
          <w:szCs w:val="20"/>
        </w:rPr>
        <w:t xml:space="preserve">Workforce Members must ensure that their </w:t>
      </w:r>
      <w:r w:rsidR="000A75C5">
        <w:rPr>
          <w:rFonts w:eastAsia="Times New Roman" w:cs="Times New Roman"/>
          <w:sz w:val="20"/>
          <w:szCs w:val="20"/>
        </w:rPr>
        <w:t>U</w:t>
      </w:r>
      <w:r w:rsidRPr="001E1ABE">
        <w:rPr>
          <w:rFonts w:eastAsia="Times New Roman" w:cs="Times New Roman"/>
          <w:sz w:val="20"/>
          <w:szCs w:val="20"/>
        </w:rPr>
        <w:t>ser</w:t>
      </w:r>
      <w:r w:rsidR="000A75C5">
        <w:rPr>
          <w:rFonts w:eastAsia="Times New Roman" w:cs="Times New Roman"/>
          <w:sz w:val="20"/>
          <w:szCs w:val="20"/>
        </w:rPr>
        <w:t xml:space="preserve"> ID</w:t>
      </w:r>
      <w:r w:rsidRPr="001E1ABE">
        <w:rPr>
          <w:rFonts w:eastAsia="Times New Roman" w:cs="Times New Roman"/>
          <w:sz w:val="20"/>
          <w:szCs w:val="20"/>
        </w:rPr>
        <w:t xml:space="preserve"> and </w:t>
      </w:r>
      <w:r w:rsidR="000A75C5">
        <w:rPr>
          <w:rFonts w:eastAsia="Times New Roman" w:cs="Times New Roman"/>
          <w:sz w:val="20"/>
          <w:szCs w:val="20"/>
        </w:rPr>
        <w:t>P</w:t>
      </w:r>
      <w:r w:rsidRPr="001E1ABE">
        <w:rPr>
          <w:rFonts w:eastAsia="Times New Roman" w:cs="Times New Roman"/>
          <w:sz w:val="20"/>
          <w:szCs w:val="20"/>
        </w:rPr>
        <w:t>assword are not documented, written, or otherwise exposed in an insecure manner.</w:t>
      </w:r>
    </w:p>
    <w:p w14:paraId="593CD96F" w14:textId="77777777" w:rsidR="00531705" w:rsidRPr="001E1ABE" w:rsidRDefault="00531705" w:rsidP="00531705">
      <w:pPr>
        <w:ind w:left="720"/>
        <w:contextualSpacing/>
        <w:rPr>
          <w:rFonts w:eastAsia="Times New Roman" w:cs="Times New Roman"/>
          <w:sz w:val="20"/>
          <w:szCs w:val="20"/>
        </w:rPr>
      </w:pPr>
    </w:p>
    <w:p w14:paraId="0E6E5E0E" w14:textId="5C08A1D6" w:rsidR="00531705" w:rsidRDefault="00531705" w:rsidP="00531705">
      <w:pPr>
        <w:rPr>
          <w:b/>
          <w:sz w:val="26"/>
          <w:szCs w:val="26"/>
        </w:rPr>
      </w:pPr>
      <w:bookmarkStart w:id="1" w:name="_Toc416158551"/>
      <w:bookmarkStart w:id="2" w:name="_Toc413159696"/>
      <w:r w:rsidRPr="00531705">
        <w:rPr>
          <w:b/>
          <w:sz w:val="26"/>
          <w:szCs w:val="26"/>
        </w:rPr>
        <w:t>Passwords</w:t>
      </w:r>
      <w:bookmarkEnd w:id="1"/>
    </w:p>
    <w:p w14:paraId="1E6DB63D" w14:textId="36892865" w:rsidR="00940B4F" w:rsidRPr="00531705" w:rsidRDefault="00751E8A" w:rsidP="0098573B">
      <w:pPr>
        <w:numPr>
          <w:ilvl w:val="0"/>
          <w:numId w:val="5"/>
        </w:numPr>
        <w:contextualSpacing/>
        <w:rPr>
          <w:rFonts w:eastAsia="Times New Roman" w:cs="Times New Roman"/>
          <w:sz w:val="20"/>
          <w:szCs w:val="20"/>
        </w:rPr>
      </w:pPr>
      <w:r>
        <w:rPr>
          <w:rFonts w:eastAsia="Times New Roman" w:cs="Times New Roman"/>
          <w:sz w:val="20"/>
          <w:szCs w:val="20"/>
        </w:rPr>
        <w:t>P</w:t>
      </w:r>
      <w:r w:rsidR="00940B4F" w:rsidRPr="00531705">
        <w:rPr>
          <w:rFonts w:eastAsia="Times New Roman" w:cs="Times New Roman"/>
          <w:sz w:val="20"/>
          <w:szCs w:val="20"/>
        </w:rPr>
        <w:t xml:space="preserve">rocedures for creating, changing, and safeguarding </w:t>
      </w:r>
      <w:r w:rsidR="00344397">
        <w:rPr>
          <w:rFonts w:eastAsia="Times New Roman" w:cs="Times New Roman"/>
          <w:sz w:val="20"/>
          <w:szCs w:val="20"/>
        </w:rPr>
        <w:t xml:space="preserve">strong </w:t>
      </w:r>
      <w:r w:rsidR="000A75C5">
        <w:rPr>
          <w:rFonts w:eastAsia="Times New Roman" w:cs="Times New Roman"/>
          <w:sz w:val="20"/>
          <w:szCs w:val="20"/>
        </w:rPr>
        <w:t>P</w:t>
      </w:r>
      <w:r w:rsidR="00940B4F" w:rsidRPr="00531705">
        <w:rPr>
          <w:rFonts w:eastAsia="Times New Roman" w:cs="Times New Roman"/>
          <w:sz w:val="20"/>
          <w:szCs w:val="20"/>
        </w:rPr>
        <w:t>asswords</w:t>
      </w:r>
      <w:r>
        <w:rPr>
          <w:rFonts w:eastAsia="Times New Roman" w:cs="Times New Roman"/>
          <w:sz w:val="20"/>
          <w:szCs w:val="20"/>
        </w:rPr>
        <w:t xml:space="preserve"> shall be implemented</w:t>
      </w:r>
      <w:r w:rsidR="003555B1">
        <w:rPr>
          <w:rFonts w:eastAsia="Times New Roman" w:cs="Times New Roman"/>
          <w:sz w:val="20"/>
          <w:szCs w:val="20"/>
        </w:rPr>
        <w:t xml:space="preserve"> and properly communicated</w:t>
      </w:r>
      <w:r w:rsidR="00940B4F" w:rsidRPr="00531705">
        <w:rPr>
          <w:rFonts w:eastAsia="Times New Roman" w:cs="Times New Roman"/>
          <w:sz w:val="20"/>
          <w:szCs w:val="20"/>
        </w:rPr>
        <w:t>.</w:t>
      </w:r>
    </w:p>
    <w:p w14:paraId="3881BCBE" w14:textId="26EF6429" w:rsidR="00A8349F" w:rsidRDefault="00344397" w:rsidP="0098573B">
      <w:pPr>
        <w:numPr>
          <w:ilvl w:val="0"/>
          <w:numId w:val="5"/>
        </w:numPr>
        <w:contextualSpacing/>
        <w:rPr>
          <w:rFonts w:eastAsia="Times New Roman" w:cs="Times New Roman"/>
          <w:sz w:val="20"/>
          <w:szCs w:val="20"/>
        </w:rPr>
      </w:pPr>
      <w:r>
        <w:rPr>
          <w:rFonts w:eastAsia="Times New Roman" w:cs="Times New Roman"/>
          <w:sz w:val="20"/>
          <w:szCs w:val="20"/>
        </w:rPr>
        <w:t>Passwords must</w:t>
      </w:r>
      <w:r w:rsidR="00531705" w:rsidRPr="001E1ABE">
        <w:rPr>
          <w:rFonts w:eastAsia="Times New Roman" w:cs="Times New Roman"/>
          <w:sz w:val="20"/>
          <w:szCs w:val="20"/>
        </w:rPr>
        <w:t xml:space="preserve"> be used for authentication to all</w:t>
      </w:r>
      <w:r w:rsidR="003555B1">
        <w:rPr>
          <w:rFonts w:eastAsia="Times New Roman" w:cs="Times New Roman"/>
          <w:sz w:val="20"/>
          <w:szCs w:val="20"/>
        </w:rPr>
        <w:t xml:space="preserve"> Sun Health</w:t>
      </w:r>
      <w:r w:rsidR="00531705" w:rsidRPr="001E1ABE">
        <w:rPr>
          <w:rFonts w:eastAsia="Times New Roman" w:cs="Times New Roman"/>
          <w:sz w:val="20"/>
          <w:szCs w:val="20"/>
        </w:rPr>
        <w:t xml:space="preserve"> Information Systems con</w:t>
      </w:r>
      <w:r w:rsidR="00751E8A">
        <w:rPr>
          <w:rFonts w:eastAsia="Times New Roman" w:cs="Times New Roman"/>
          <w:sz w:val="20"/>
          <w:szCs w:val="20"/>
        </w:rPr>
        <w:t>taining Sensitive information.</w:t>
      </w:r>
    </w:p>
    <w:p w14:paraId="1C6D5C9E" w14:textId="77777777" w:rsidR="00A8349F" w:rsidRPr="001E1ABE" w:rsidRDefault="00A8349F" w:rsidP="0098573B">
      <w:pPr>
        <w:numPr>
          <w:ilvl w:val="0"/>
          <w:numId w:val="5"/>
        </w:numPr>
        <w:contextualSpacing/>
        <w:rPr>
          <w:rFonts w:eastAsia="Times New Roman" w:cs="Times New Roman"/>
          <w:sz w:val="20"/>
          <w:szCs w:val="20"/>
        </w:rPr>
      </w:pPr>
      <w:r w:rsidRPr="001E1ABE">
        <w:rPr>
          <w:rFonts w:eastAsia="Times New Roman" w:cs="Times New Roman"/>
          <w:sz w:val="20"/>
          <w:szCs w:val="20"/>
        </w:rPr>
        <w:t>Passwords must be unique and not used for any other personal or non-</w:t>
      </w:r>
      <w:proofErr w:type="gramStart"/>
      <w:r w:rsidRPr="001E1ABE">
        <w:rPr>
          <w:rFonts w:eastAsia="Times New Roman" w:cs="Times New Roman"/>
          <w:sz w:val="20"/>
          <w:szCs w:val="20"/>
        </w:rPr>
        <w:t>work related</w:t>
      </w:r>
      <w:proofErr w:type="gramEnd"/>
      <w:r w:rsidRPr="001E1ABE">
        <w:rPr>
          <w:rFonts w:eastAsia="Times New Roman" w:cs="Times New Roman"/>
          <w:sz w:val="20"/>
          <w:szCs w:val="20"/>
        </w:rPr>
        <w:t xml:space="preserve"> purpose.</w:t>
      </w:r>
    </w:p>
    <w:p w14:paraId="653FCA69" w14:textId="586D1E29" w:rsidR="00A8349F" w:rsidRPr="001E1ABE" w:rsidRDefault="00A8349F" w:rsidP="0098573B">
      <w:pPr>
        <w:numPr>
          <w:ilvl w:val="0"/>
          <w:numId w:val="5"/>
        </w:numPr>
        <w:contextualSpacing/>
        <w:rPr>
          <w:rFonts w:eastAsia="Times New Roman" w:cs="Times New Roman"/>
          <w:sz w:val="20"/>
          <w:szCs w:val="20"/>
        </w:rPr>
      </w:pPr>
      <w:r w:rsidRPr="001E1ABE">
        <w:rPr>
          <w:rFonts w:eastAsia="Times New Roman" w:cs="Times New Roman"/>
          <w:sz w:val="20"/>
          <w:szCs w:val="20"/>
        </w:rPr>
        <w:t>Passwords may not contain the User I</w:t>
      </w:r>
      <w:r w:rsidR="00A77B82">
        <w:rPr>
          <w:rFonts w:eastAsia="Times New Roman" w:cs="Times New Roman"/>
          <w:sz w:val="20"/>
          <w:szCs w:val="20"/>
        </w:rPr>
        <w:t>D</w:t>
      </w:r>
      <w:r w:rsidRPr="001E1ABE">
        <w:rPr>
          <w:rFonts w:eastAsia="Times New Roman" w:cs="Times New Roman"/>
          <w:sz w:val="20"/>
          <w:szCs w:val="20"/>
        </w:rPr>
        <w:t>, person’s name, or any personal or identifying information.</w:t>
      </w:r>
    </w:p>
    <w:p w14:paraId="5A987A11" w14:textId="14FDC181" w:rsidR="009268F1" w:rsidRPr="00344397" w:rsidRDefault="009268F1" w:rsidP="0098573B">
      <w:pPr>
        <w:numPr>
          <w:ilvl w:val="0"/>
          <w:numId w:val="5"/>
        </w:numPr>
        <w:contextualSpacing/>
        <w:rPr>
          <w:rFonts w:eastAsia="Times New Roman" w:cs="Times New Roman"/>
          <w:sz w:val="20"/>
          <w:szCs w:val="20"/>
        </w:rPr>
      </w:pPr>
      <w:r w:rsidRPr="00344397">
        <w:rPr>
          <w:rFonts w:eastAsia="Times New Roman" w:cs="Times New Roman"/>
          <w:sz w:val="20"/>
          <w:szCs w:val="20"/>
        </w:rPr>
        <w:t xml:space="preserve">Passwords must be hard to guess.  </w:t>
      </w:r>
      <w:r w:rsidR="00344397" w:rsidRPr="00344397">
        <w:rPr>
          <w:rFonts w:eastAsia="Times New Roman" w:cs="Times New Roman"/>
          <w:sz w:val="20"/>
          <w:szCs w:val="20"/>
        </w:rPr>
        <w:t>Do not use w</w:t>
      </w:r>
      <w:r w:rsidR="00751E8A" w:rsidRPr="00344397">
        <w:rPr>
          <w:rFonts w:eastAsia="Times New Roman" w:cs="Times New Roman"/>
          <w:sz w:val="20"/>
          <w:szCs w:val="20"/>
        </w:rPr>
        <w:t>hole words that can be found in a dicti</w:t>
      </w:r>
      <w:r w:rsidR="00DB390D" w:rsidRPr="00344397">
        <w:rPr>
          <w:rFonts w:eastAsia="Times New Roman" w:cs="Times New Roman"/>
          <w:sz w:val="20"/>
          <w:szCs w:val="20"/>
        </w:rPr>
        <w:t xml:space="preserve">onary, </w:t>
      </w:r>
      <w:r w:rsidR="00344397" w:rsidRPr="00344397">
        <w:rPr>
          <w:rFonts w:eastAsia="Times New Roman" w:cs="Times New Roman"/>
          <w:sz w:val="20"/>
          <w:szCs w:val="20"/>
        </w:rPr>
        <w:t>proper</w:t>
      </w:r>
      <w:r w:rsidR="00751E8A" w:rsidRPr="00344397">
        <w:rPr>
          <w:rFonts w:eastAsia="Times New Roman" w:cs="Times New Roman"/>
          <w:sz w:val="20"/>
          <w:szCs w:val="20"/>
        </w:rPr>
        <w:t xml:space="preserve"> names</w:t>
      </w:r>
      <w:r w:rsidR="00DB390D" w:rsidRPr="00344397">
        <w:rPr>
          <w:rFonts w:eastAsia="Times New Roman" w:cs="Times New Roman"/>
          <w:sz w:val="20"/>
          <w:szCs w:val="20"/>
        </w:rPr>
        <w:t xml:space="preserve">, or </w:t>
      </w:r>
      <w:r w:rsidR="00344397" w:rsidRPr="00344397">
        <w:rPr>
          <w:rFonts w:eastAsia="Times New Roman" w:cs="Times New Roman"/>
          <w:sz w:val="20"/>
          <w:szCs w:val="20"/>
        </w:rPr>
        <w:t xml:space="preserve">common </w:t>
      </w:r>
      <w:r w:rsidR="00DB390D" w:rsidRPr="00344397">
        <w:rPr>
          <w:rFonts w:eastAsia="Times New Roman" w:cs="Times New Roman"/>
          <w:sz w:val="20"/>
          <w:szCs w:val="20"/>
        </w:rPr>
        <w:t>phrases</w:t>
      </w:r>
      <w:r w:rsidR="00751E8A" w:rsidRPr="00344397">
        <w:rPr>
          <w:rFonts w:eastAsia="Times New Roman" w:cs="Times New Roman"/>
          <w:sz w:val="20"/>
          <w:szCs w:val="20"/>
        </w:rPr>
        <w:t xml:space="preserve">, </w:t>
      </w:r>
      <w:proofErr w:type="gramStart"/>
      <w:r w:rsidR="00751E8A" w:rsidRPr="00344397">
        <w:rPr>
          <w:rFonts w:eastAsia="Times New Roman" w:cs="Times New Roman"/>
          <w:sz w:val="20"/>
          <w:szCs w:val="20"/>
        </w:rPr>
        <w:t>substitutions</w:t>
      </w:r>
      <w:proofErr w:type="gramEnd"/>
      <w:r w:rsidR="00751E8A" w:rsidRPr="00344397">
        <w:rPr>
          <w:rFonts w:eastAsia="Times New Roman" w:cs="Times New Roman"/>
          <w:sz w:val="20"/>
          <w:szCs w:val="20"/>
        </w:rPr>
        <w:t xml:space="preserve"> or</w:t>
      </w:r>
      <w:r w:rsidR="00344397" w:rsidRPr="00344397">
        <w:rPr>
          <w:rFonts w:eastAsia="Times New Roman" w:cs="Times New Roman"/>
          <w:sz w:val="20"/>
          <w:szCs w:val="20"/>
        </w:rPr>
        <w:t xml:space="preserve"> </w:t>
      </w:r>
      <w:r w:rsidR="00751E8A" w:rsidRPr="00344397">
        <w:rPr>
          <w:rFonts w:eastAsia="Times New Roman" w:cs="Times New Roman"/>
          <w:sz w:val="20"/>
          <w:szCs w:val="20"/>
        </w:rPr>
        <w:t>patterns.</w:t>
      </w:r>
    </w:p>
    <w:p w14:paraId="3B1AF3B0" w14:textId="64AA1519" w:rsidR="00531705" w:rsidRDefault="009268F1" w:rsidP="0098573B">
      <w:pPr>
        <w:numPr>
          <w:ilvl w:val="0"/>
          <w:numId w:val="5"/>
        </w:numPr>
        <w:contextualSpacing/>
        <w:rPr>
          <w:rFonts w:eastAsia="Times New Roman" w:cs="Times New Roman"/>
          <w:sz w:val="20"/>
          <w:szCs w:val="20"/>
        </w:rPr>
      </w:pPr>
      <w:r>
        <w:rPr>
          <w:rFonts w:eastAsia="Times New Roman" w:cs="Times New Roman"/>
          <w:sz w:val="20"/>
          <w:szCs w:val="20"/>
        </w:rPr>
        <w:t>Passwords must m</w:t>
      </w:r>
      <w:r w:rsidR="00751E8A">
        <w:rPr>
          <w:rFonts w:eastAsia="Times New Roman" w:cs="Times New Roman"/>
          <w:sz w:val="20"/>
          <w:szCs w:val="20"/>
        </w:rPr>
        <w:t>eet the length, complexity, life</w:t>
      </w:r>
      <w:r>
        <w:rPr>
          <w:rFonts w:eastAsia="Times New Roman" w:cs="Times New Roman"/>
          <w:sz w:val="20"/>
          <w:szCs w:val="20"/>
        </w:rPr>
        <w:t xml:space="preserve">, and </w:t>
      </w:r>
      <w:r w:rsidR="00751E8A">
        <w:rPr>
          <w:rFonts w:eastAsia="Times New Roman" w:cs="Times New Roman"/>
          <w:sz w:val="20"/>
          <w:szCs w:val="20"/>
        </w:rPr>
        <w:t>reuse</w:t>
      </w:r>
      <w:r>
        <w:rPr>
          <w:rFonts w:eastAsia="Times New Roman" w:cs="Times New Roman"/>
          <w:sz w:val="20"/>
          <w:szCs w:val="20"/>
        </w:rPr>
        <w:t xml:space="preserve"> </w:t>
      </w:r>
      <w:r w:rsidR="00751E8A">
        <w:rPr>
          <w:rFonts w:eastAsia="Times New Roman" w:cs="Times New Roman"/>
          <w:sz w:val="20"/>
          <w:szCs w:val="20"/>
        </w:rPr>
        <w:t xml:space="preserve">requirements </w:t>
      </w:r>
      <w:r w:rsidR="00531705" w:rsidRPr="001E1ABE">
        <w:rPr>
          <w:rFonts w:eastAsia="Times New Roman" w:cs="Times New Roman"/>
          <w:sz w:val="20"/>
          <w:szCs w:val="20"/>
        </w:rPr>
        <w:t>defined in the Information Security Guidelines document.</w:t>
      </w:r>
    </w:p>
    <w:p w14:paraId="695D2B74" w14:textId="253F5ACA" w:rsidR="00531705" w:rsidRPr="001E1ABE" w:rsidRDefault="00531705" w:rsidP="0098573B">
      <w:pPr>
        <w:numPr>
          <w:ilvl w:val="0"/>
          <w:numId w:val="5"/>
        </w:numPr>
        <w:contextualSpacing/>
        <w:rPr>
          <w:rFonts w:eastAsia="Times New Roman" w:cs="Times New Roman"/>
          <w:sz w:val="20"/>
          <w:szCs w:val="20"/>
        </w:rPr>
      </w:pPr>
      <w:r w:rsidRPr="001E1ABE">
        <w:rPr>
          <w:rFonts w:eastAsia="Times New Roman" w:cs="Times New Roman"/>
          <w:sz w:val="20"/>
          <w:szCs w:val="20"/>
        </w:rPr>
        <w:t xml:space="preserve">The </w:t>
      </w:r>
      <w:r w:rsidR="003555B1">
        <w:rPr>
          <w:rFonts w:eastAsia="Times New Roman" w:cs="Times New Roman"/>
          <w:sz w:val="20"/>
          <w:szCs w:val="20"/>
        </w:rPr>
        <w:t>Service</w:t>
      </w:r>
      <w:r w:rsidRPr="001E1ABE">
        <w:rPr>
          <w:rFonts w:eastAsia="Times New Roman" w:cs="Times New Roman"/>
          <w:sz w:val="20"/>
          <w:szCs w:val="20"/>
        </w:rPr>
        <w:t xml:space="preserve"> </w:t>
      </w:r>
      <w:r w:rsidR="003555B1">
        <w:rPr>
          <w:rFonts w:eastAsia="Times New Roman" w:cs="Times New Roman"/>
          <w:sz w:val="20"/>
          <w:szCs w:val="20"/>
        </w:rPr>
        <w:t>D</w:t>
      </w:r>
      <w:r w:rsidRPr="001E1ABE">
        <w:rPr>
          <w:rFonts w:eastAsia="Times New Roman" w:cs="Times New Roman"/>
          <w:sz w:val="20"/>
          <w:szCs w:val="20"/>
        </w:rPr>
        <w:t xml:space="preserve">esk shall establish a process to reset </w:t>
      </w:r>
      <w:r w:rsidR="00A77B82">
        <w:rPr>
          <w:rFonts w:eastAsia="Times New Roman" w:cs="Times New Roman"/>
          <w:sz w:val="20"/>
          <w:szCs w:val="20"/>
        </w:rPr>
        <w:t>P</w:t>
      </w:r>
      <w:r w:rsidRPr="001E1ABE">
        <w:rPr>
          <w:rFonts w:eastAsia="Times New Roman" w:cs="Times New Roman"/>
          <w:sz w:val="20"/>
          <w:szCs w:val="20"/>
        </w:rPr>
        <w:t>asswords upon request of a User.  The process shall verify their identity and must be changed by the Workforce Member upon next login.</w:t>
      </w:r>
    </w:p>
    <w:p w14:paraId="0B4E2FEB" w14:textId="0A49905B" w:rsidR="00531705" w:rsidRPr="001E1ABE" w:rsidRDefault="00531705" w:rsidP="0098573B">
      <w:pPr>
        <w:numPr>
          <w:ilvl w:val="0"/>
          <w:numId w:val="5"/>
        </w:numPr>
        <w:contextualSpacing/>
        <w:rPr>
          <w:rFonts w:eastAsia="Times New Roman" w:cs="Times New Roman"/>
          <w:sz w:val="20"/>
          <w:szCs w:val="20"/>
        </w:rPr>
      </w:pPr>
      <w:r w:rsidRPr="001E1ABE">
        <w:rPr>
          <w:rFonts w:eastAsia="Times New Roman" w:cs="Times New Roman"/>
          <w:sz w:val="20"/>
          <w:szCs w:val="20"/>
        </w:rPr>
        <w:t>Passwords may not be e</w:t>
      </w:r>
      <w:r w:rsidR="00A77B82">
        <w:rPr>
          <w:rFonts w:eastAsia="Times New Roman" w:cs="Times New Roman"/>
          <w:sz w:val="20"/>
          <w:szCs w:val="20"/>
        </w:rPr>
        <w:t>-</w:t>
      </w:r>
      <w:r w:rsidRPr="001E1ABE">
        <w:rPr>
          <w:rFonts w:eastAsia="Times New Roman" w:cs="Times New Roman"/>
          <w:sz w:val="20"/>
          <w:szCs w:val="20"/>
        </w:rPr>
        <w:t>mailed</w:t>
      </w:r>
      <w:r w:rsidR="003555B1">
        <w:rPr>
          <w:rFonts w:eastAsia="Times New Roman" w:cs="Times New Roman"/>
          <w:sz w:val="20"/>
          <w:szCs w:val="20"/>
        </w:rPr>
        <w:t xml:space="preserve">, </w:t>
      </w:r>
      <w:proofErr w:type="gramStart"/>
      <w:r w:rsidR="003555B1">
        <w:rPr>
          <w:rFonts w:eastAsia="Times New Roman" w:cs="Times New Roman"/>
          <w:sz w:val="20"/>
          <w:szCs w:val="20"/>
        </w:rPr>
        <w:t>texted</w:t>
      </w:r>
      <w:proofErr w:type="gramEnd"/>
      <w:r w:rsidR="003555B1">
        <w:rPr>
          <w:rFonts w:eastAsia="Times New Roman" w:cs="Times New Roman"/>
          <w:sz w:val="20"/>
          <w:szCs w:val="20"/>
        </w:rPr>
        <w:t xml:space="preserve"> or communicated insecurely</w:t>
      </w:r>
      <w:r w:rsidRPr="001E1ABE">
        <w:rPr>
          <w:rFonts w:eastAsia="Times New Roman" w:cs="Times New Roman"/>
          <w:sz w:val="20"/>
          <w:szCs w:val="20"/>
        </w:rPr>
        <w:t>.</w:t>
      </w:r>
    </w:p>
    <w:p w14:paraId="5190FAA0" w14:textId="6A2700A2" w:rsidR="00531705" w:rsidRPr="001E1ABE" w:rsidRDefault="00531705" w:rsidP="004C1902">
      <w:pPr>
        <w:contextualSpacing/>
        <w:rPr>
          <w:rFonts w:eastAsia="Times New Roman" w:cs="Times New Roman"/>
          <w:sz w:val="20"/>
          <w:szCs w:val="20"/>
        </w:rPr>
      </w:pPr>
    </w:p>
    <w:bookmarkEnd w:id="2"/>
    <w:p w14:paraId="7B7D73AB" w14:textId="77777777" w:rsidR="00881786" w:rsidRDefault="00881786" w:rsidP="00881786">
      <w:pPr>
        <w:rPr>
          <w:b/>
          <w:sz w:val="26"/>
          <w:szCs w:val="26"/>
        </w:rPr>
      </w:pPr>
    </w:p>
    <w:p w14:paraId="5F86F119" w14:textId="14221B49" w:rsidR="00BD5FA3" w:rsidRPr="00881786" w:rsidRDefault="0018167F" w:rsidP="00881786">
      <w:pPr>
        <w:rPr>
          <w:b/>
          <w:sz w:val="26"/>
          <w:szCs w:val="26"/>
        </w:rPr>
      </w:pPr>
      <w:r w:rsidRPr="00881786">
        <w:rPr>
          <w:b/>
          <w:sz w:val="26"/>
          <w:szCs w:val="26"/>
        </w:rPr>
        <w:t>Enforcement &amp; Exception Handling</w:t>
      </w:r>
    </w:p>
    <w:p w14:paraId="0EB838FC" w14:textId="77777777" w:rsidR="00B42FA4" w:rsidRPr="00B42FA4" w:rsidRDefault="00B42FA4" w:rsidP="00B42FA4">
      <w:pPr>
        <w:pStyle w:val="NoSpacing"/>
        <w:rPr>
          <w:rFonts w:ascii="Verdana" w:eastAsia="Times New Roman" w:hAnsi="Verdana" w:cs="Times New Roman"/>
          <w:sz w:val="20"/>
          <w:szCs w:val="20"/>
        </w:rPr>
      </w:pPr>
      <w:r w:rsidRPr="00B42FA4">
        <w:rPr>
          <w:rFonts w:ascii="Verdana" w:eastAsia="Times New Roman" w:hAnsi="Verdana" w:cs="Times New Roman"/>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4C6ED145" w14:textId="77777777" w:rsidR="00B42FA4" w:rsidRPr="00B42FA4" w:rsidRDefault="00B42FA4" w:rsidP="00B42FA4">
      <w:pPr>
        <w:pStyle w:val="NoSpacing"/>
        <w:ind w:left="360"/>
        <w:rPr>
          <w:rFonts w:ascii="Verdana" w:eastAsia="Times New Roman" w:hAnsi="Verdana" w:cs="Times New Roman"/>
          <w:sz w:val="20"/>
          <w:szCs w:val="20"/>
        </w:rPr>
      </w:pPr>
    </w:p>
    <w:p w14:paraId="525F26F9" w14:textId="77777777" w:rsidR="00B42FA4" w:rsidRPr="00B42FA4" w:rsidRDefault="00B42FA4" w:rsidP="00B42FA4">
      <w:pPr>
        <w:pStyle w:val="NoSpacing"/>
        <w:rPr>
          <w:rFonts w:ascii="Verdana" w:eastAsia="Times New Roman" w:hAnsi="Verdana" w:cs="Times New Roman"/>
          <w:sz w:val="20"/>
          <w:szCs w:val="20"/>
        </w:rPr>
      </w:pPr>
      <w:r w:rsidRPr="00B42FA4">
        <w:rPr>
          <w:rFonts w:ascii="Verdana" w:eastAsia="Times New Roman" w:hAnsi="Verdana" w:cs="Times New Roman"/>
          <w:sz w:val="20"/>
          <w:szCs w:val="20"/>
        </w:rPr>
        <w:lastRenderedPageBreak/>
        <w:t>Request for exceptions to this policy must be submitted in writing.  Prior to official approval of any exception, this policy must continue to be observed.</w:t>
      </w:r>
    </w:p>
    <w:p w14:paraId="2766EF4E" w14:textId="77777777" w:rsidR="00B42FA4" w:rsidRPr="00B42FA4" w:rsidRDefault="00B42FA4" w:rsidP="00B42FA4">
      <w:pPr>
        <w:pStyle w:val="NoSpacing"/>
        <w:ind w:left="360"/>
        <w:rPr>
          <w:rFonts w:ascii="Verdana" w:eastAsia="Times New Roman" w:hAnsi="Verdana" w:cs="Times New Roman"/>
          <w:sz w:val="20"/>
          <w:szCs w:val="20"/>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7C8FD5B3" w14:textId="77777777" w:rsidR="00531705" w:rsidRPr="001E1ABE" w:rsidRDefault="00531705" w:rsidP="00531705">
      <w:pPr>
        <w:spacing w:after="200" w:line="276" w:lineRule="auto"/>
        <w:rPr>
          <w:rFonts w:eastAsia="Times New Roman" w:cs="Times New Roman"/>
          <w:sz w:val="20"/>
          <w:szCs w:val="20"/>
        </w:rPr>
      </w:pPr>
      <w:r w:rsidRPr="001E1ABE">
        <w:rPr>
          <w:rFonts w:eastAsia="Times New Roman" w:cs="Times New Roman"/>
          <w:b/>
          <w:sz w:val="20"/>
          <w:szCs w:val="20"/>
          <w:u w:val="single"/>
        </w:rPr>
        <w:t>ePHI</w:t>
      </w:r>
      <w:r w:rsidRPr="001E1ABE">
        <w:rPr>
          <w:rFonts w:eastAsia="Times New Roman" w:cs="Times New Roman"/>
          <w:b/>
          <w:sz w:val="20"/>
          <w:szCs w:val="20"/>
        </w:rPr>
        <w:t xml:space="preserve"> </w:t>
      </w:r>
      <w:r w:rsidRPr="001E1ABE">
        <w:rPr>
          <w:rFonts w:eastAsia="Times New Roman" w:cs="Times New Roman"/>
          <w:sz w:val="20"/>
          <w:szCs w:val="20"/>
        </w:rPr>
        <w:t>- Protected Health Information that is stored in electronic format.</w:t>
      </w:r>
    </w:p>
    <w:p w14:paraId="350622D9" w14:textId="77777777" w:rsidR="00531705" w:rsidRPr="001E1ABE" w:rsidRDefault="00531705" w:rsidP="00531705">
      <w:pPr>
        <w:spacing w:after="200" w:line="276" w:lineRule="auto"/>
        <w:rPr>
          <w:rFonts w:eastAsia="Times New Roman" w:cs="Times New Roman"/>
          <w:sz w:val="20"/>
          <w:szCs w:val="20"/>
        </w:rPr>
      </w:pPr>
      <w:r w:rsidRPr="001E1ABE">
        <w:rPr>
          <w:rFonts w:eastAsia="Times New Roman" w:cs="Times New Roman"/>
          <w:b/>
          <w:sz w:val="20"/>
          <w:szCs w:val="20"/>
          <w:u w:val="single"/>
        </w:rPr>
        <w:t>Information System</w:t>
      </w:r>
      <w:r w:rsidRPr="001E1ABE">
        <w:rPr>
          <w:rFonts w:eastAsia="Times New Roman" w:cs="Times New Roman"/>
          <w:b/>
          <w:sz w:val="20"/>
          <w:szCs w:val="20"/>
        </w:rPr>
        <w:t xml:space="preserve"> </w:t>
      </w:r>
      <w:r w:rsidRPr="001E1ABE">
        <w:rPr>
          <w:rFonts w:eastAsia="Times New Roman" w:cs="Times New Roman"/>
          <w:sz w:val="20"/>
          <w:szCs w:val="20"/>
        </w:rPr>
        <w:t>-</w:t>
      </w:r>
      <w:r w:rsidRPr="001E1ABE">
        <w:rPr>
          <w:rFonts w:eastAsia="Times New Roman" w:cs="Times New Roman"/>
          <w:b/>
          <w:sz w:val="20"/>
          <w:szCs w:val="20"/>
        </w:rPr>
        <w:t xml:space="preserve"> </w:t>
      </w:r>
      <w:r w:rsidRPr="001E1ABE">
        <w:rPr>
          <w:rFonts w:eastAsia="Times New Roman" w:cs="Times New Roman"/>
          <w:sz w:val="20"/>
          <w:szCs w:val="20"/>
        </w:rPr>
        <w:t>Means</w:t>
      </w:r>
      <w:r w:rsidRPr="001E1ABE">
        <w:rPr>
          <w:rFonts w:eastAsia="Times New Roman" w:cs="Times New Roman"/>
          <w:b/>
          <w:sz w:val="20"/>
          <w:szCs w:val="20"/>
        </w:rPr>
        <w:t xml:space="preserve"> </w:t>
      </w:r>
      <w:r w:rsidRPr="001E1ABE">
        <w:rPr>
          <w:rFonts w:eastAsia="Times New Roman" w:cs="Times New Roman"/>
          <w:sz w:val="20"/>
          <w:szCs w:val="20"/>
        </w:rPr>
        <w:t xml:space="preserve">any combination of </w:t>
      </w:r>
      <w:hyperlink r:id="rId12" w:tooltip="Information technology" w:history="1">
        <w:r w:rsidRPr="001E1ABE">
          <w:rPr>
            <w:rFonts w:eastAsia="Times New Roman" w:cs="Times New Roman"/>
            <w:sz w:val="20"/>
            <w:szCs w:val="20"/>
          </w:rPr>
          <w:t>information technology</w:t>
        </w:r>
      </w:hyperlink>
      <w:r w:rsidRPr="001E1ABE">
        <w:rPr>
          <w:rFonts w:eastAsia="Times New Roman" w:cs="Times New Roman"/>
          <w:sz w:val="20"/>
          <w:szCs w:val="20"/>
        </w:rPr>
        <w:t xml:space="preserve"> and people's activities that support operational, management and decision making processes.  A system normally includes hardware, software, information, data, applications, communications, and people.</w:t>
      </w:r>
    </w:p>
    <w:p w14:paraId="4773AB2F" w14:textId="77777777" w:rsidR="00531705" w:rsidRPr="001E1ABE" w:rsidRDefault="00531705" w:rsidP="00531705">
      <w:pPr>
        <w:spacing w:after="200" w:line="276" w:lineRule="auto"/>
        <w:rPr>
          <w:rFonts w:eastAsia="Times New Roman" w:cs="Times New Roman"/>
          <w:sz w:val="20"/>
          <w:szCs w:val="20"/>
        </w:rPr>
      </w:pPr>
      <w:r w:rsidRPr="001E1ABE">
        <w:rPr>
          <w:rFonts w:eastAsia="Times New Roman" w:cs="Times New Roman"/>
          <w:b/>
          <w:sz w:val="20"/>
          <w:szCs w:val="20"/>
          <w:u w:val="single"/>
        </w:rPr>
        <w:t>Access</w:t>
      </w:r>
      <w:r w:rsidRPr="001E1ABE">
        <w:rPr>
          <w:rFonts w:eastAsia="Times New Roman" w:cs="Times New Roman"/>
          <w:b/>
          <w:sz w:val="20"/>
          <w:szCs w:val="20"/>
        </w:rPr>
        <w:t xml:space="preserve"> </w:t>
      </w:r>
      <w:r w:rsidRPr="001E1ABE">
        <w:rPr>
          <w:rFonts w:eastAsia="Times New Roman" w:cs="Times New Roman"/>
          <w:sz w:val="20"/>
          <w:szCs w:val="20"/>
        </w:rPr>
        <w:t>-</w:t>
      </w:r>
      <w:r w:rsidRPr="001E1ABE">
        <w:rPr>
          <w:rFonts w:eastAsia="Times New Roman" w:cs="Times New Roman"/>
          <w:b/>
          <w:sz w:val="20"/>
          <w:szCs w:val="20"/>
        </w:rPr>
        <w:t xml:space="preserve"> </w:t>
      </w:r>
      <w:r w:rsidRPr="001E1ABE">
        <w:rPr>
          <w:rFonts w:eastAsia="Times New Roman" w:cs="Times New Roman"/>
          <w:sz w:val="20"/>
          <w:szCs w:val="20"/>
        </w:rPr>
        <w:t>The ability or means necessary to read, write, modify, or communicate data/information or otherwise use Information Systems.</w:t>
      </w:r>
    </w:p>
    <w:p w14:paraId="3B7B076F" w14:textId="49B378CA" w:rsidR="00531705" w:rsidRDefault="00531705" w:rsidP="00531705">
      <w:pPr>
        <w:rPr>
          <w:rFonts w:eastAsia="Times New Roman" w:cs="Times New Roman"/>
          <w:sz w:val="20"/>
          <w:szCs w:val="20"/>
        </w:rPr>
      </w:pPr>
      <w:r w:rsidRPr="001E1ABE">
        <w:rPr>
          <w:rFonts w:eastAsia="Times New Roman" w:cs="Times New Roman"/>
          <w:b/>
          <w:sz w:val="20"/>
          <w:szCs w:val="20"/>
          <w:u w:val="single"/>
        </w:rPr>
        <w:t>Workforce Member</w:t>
      </w:r>
      <w:r w:rsidRPr="001E1ABE">
        <w:rPr>
          <w:rFonts w:eastAsia="Times New Roman" w:cs="Times New Roman"/>
          <w:b/>
          <w:sz w:val="20"/>
          <w:szCs w:val="20"/>
        </w:rPr>
        <w:t xml:space="preserve"> </w:t>
      </w:r>
      <w:r w:rsidRPr="001E1ABE">
        <w:rPr>
          <w:rFonts w:eastAsia="Times New Roman" w:cs="Times New Roman"/>
          <w:sz w:val="20"/>
          <w:szCs w:val="20"/>
        </w:rPr>
        <w:t>-</w:t>
      </w:r>
      <w:r w:rsidRPr="001E1ABE">
        <w:rPr>
          <w:rFonts w:eastAsia="Times New Roman" w:cs="Times New Roman"/>
          <w:b/>
          <w:sz w:val="20"/>
          <w:szCs w:val="20"/>
        </w:rPr>
        <w:t xml:space="preserve"> </w:t>
      </w:r>
      <w:r w:rsidRPr="001E1ABE">
        <w:rPr>
          <w:rFonts w:eastAsia="Times New Roman" w:cs="Times New Roman"/>
          <w:sz w:val="20"/>
          <w:szCs w:val="20"/>
        </w:rPr>
        <w:t xml:space="preserve">Means employees and other persons whose conduct, in the performance of their work, is under the direct control of </w:t>
      </w:r>
      <w:r w:rsidR="003555B1">
        <w:rPr>
          <w:rFonts w:eastAsia="Times New Roman" w:cs="Times New Roman"/>
          <w:sz w:val="20"/>
          <w:szCs w:val="20"/>
        </w:rPr>
        <w:t>Sun Health</w:t>
      </w:r>
      <w:r w:rsidRPr="001E1ABE">
        <w:rPr>
          <w:rFonts w:eastAsia="Times New Roman" w:cs="Times New Roman"/>
          <w:sz w:val="20"/>
          <w:szCs w:val="20"/>
        </w:rPr>
        <w:t xml:space="preserve">, </w:t>
      </w:r>
      <w:proofErr w:type="gramStart"/>
      <w:r w:rsidRPr="001E1ABE">
        <w:rPr>
          <w:rFonts w:eastAsia="Times New Roman" w:cs="Times New Roman"/>
          <w:sz w:val="20"/>
          <w:szCs w:val="20"/>
        </w:rPr>
        <w:t>whether or not</w:t>
      </w:r>
      <w:proofErr w:type="gramEnd"/>
      <w:r w:rsidRPr="001E1ABE">
        <w:rPr>
          <w:rFonts w:eastAsia="Times New Roman" w:cs="Times New Roman"/>
          <w:sz w:val="20"/>
          <w:szCs w:val="20"/>
        </w:rPr>
        <w:t xml:space="preserve"> they are paid by </w:t>
      </w:r>
      <w:r w:rsidR="003555B1">
        <w:rPr>
          <w:rFonts w:eastAsia="Times New Roman" w:cs="Times New Roman"/>
          <w:sz w:val="20"/>
          <w:szCs w:val="20"/>
        </w:rPr>
        <w:t>Sun Health</w:t>
      </w:r>
      <w:r w:rsidRPr="001E1ABE">
        <w:rPr>
          <w:rFonts w:eastAsia="Times New Roman" w:cs="Times New Roman"/>
          <w:sz w:val="20"/>
          <w:szCs w:val="20"/>
        </w:rPr>
        <w:t>.  This includes full and part time employees, contractors, affiliates, associates, students, volunteers, and staff from third party entities who provide services.</w:t>
      </w:r>
    </w:p>
    <w:p w14:paraId="79D91399" w14:textId="77777777" w:rsidR="00531705" w:rsidRPr="001E1ABE" w:rsidRDefault="00531705" w:rsidP="00531705">
      <w:pPr>
        <w:rPr>
          <w:rFonts w:eastAsia="Times New Roman" w:cs="Times New Roman"/>
          <w:sz w:val="20"/>
          <w:szCs w:val="20"/>
        </w:rPr>
      </w:pPr>
    </w:p>
    <w:p w14:paraId="151596F3" w14:textId="268F6BC1" w:rsidR="00531705" w:rsidRPr="00881786" w:rsidRDefault="00531705" w:rsidP="00531705">
      <w:pPr>
        <w:rPr>
          <w:b/>
          <w:sz w:val="26"/>
          <w:szCs w:val="26"/>
        </w:rPr>
      </w:pPr>
      <w:r w:rsidRPr="001E1ABE">
        <w:rPr>
          <w:rFonts w:eastAsia="Times New Roman" w:cs="Times New Roman"/>
          <w:b/>
          <w:sz w:val="20"/>
          <w:szCs w:val="20"/>
          <w:u w:val="single"/>
        </w:rPr>
        <w:t>Users</w:t>
      </w:r>
      <w:r w:rsidRPr="001E1ABE">
        <w:rPr>
          <w:rFonts w:eastAsia="Times New Roman" w:cs="Times New Roman"/>
          <w:b/>
          <w:sz w:val="20"/>
          <w:szCs w:val="20"/>
        </w:rPr>
        <w:t xml:space="preserve"> </w:t>
      </w:r>
      <w:r w:rsidRPr="001E1ABE">
        <w:rPr>
          <w:rFonts w:eastAsia="Times New Roman" w:cs="Times New Roman"/>
          <w:sz w:val="20"/>
          <w:szCs w:val="20"/>
        </w:rPr>
        <w:t>-</w:t>
      </w:r>
      <w:r w:rsidRPr="001E1ABE">
        <w:rPr>
          <w:rFonts w:eastAsia="Times New Roman" w:cs="Times New Roman"/>
          <w:b/>
          <w:sz w:val="20"/>
          <w:szCs w:val="20"/>
        </w:rPr>
        <w:t xml:space="preserve"> </w:t>
      </w:r>
      <w:r w:rsidR="00A34386" w:rsidRPr="001E1ABE">
        <w:rPr>
          <w:rFonts w:eastAsia="Times New Roman" w:cs="Times New Roman"/>
          <w:sz w:val="20"/>
          <w:szCs w:val="20"/>
        </w:rPr>
        <w:t>Are the individuals, groups, or organizations authorized to access information assets.</w:t>
      </w:r>
    </w:p>
    <w:p w14:paraId="19F0C3E8" w14:textId="77777777" w:rsidR="00A34386" w:rsidRDefault="00A34386" w:rsidP="00881786">
      <w:pPr>
        <w:rPr>
          <w:b/>
          <w:sz w:val="26"/>
          <w:szCs w:val="26"/>
        </w:rPr>
      </w:pPr>
    </w:p>
    <w:p w14:paraId="344030EE" w14:textId="75FD8553" w:rsidR="005067CD" w:rsidRPr="00881786" w:rsidRDefault="0018167F" w:rsidP="00881786">
      <w:pPr>
        <w:rPr>
          <w:b/>
          <w:sz w:val="26"/>
          <w:szCs w:val="26"/>
        </w:rPr>
      </w:pPr>
      <w:r w:rsidRPr="00881786">
        <w:rPr>
          <w:b/>
          <w:sz w:val="26"/>
          <w:szCs w:val="26"/>
        </w:rPr>
        <w:t>Distribution</w:t>
      </w:r>
    </w:p>
    <w:p w14:paraId="4C2C242D" w14:textId="77F41811" w:rsidR="00B42FA4" w:rsidRPr="0047789B" w:rsidRDefault="00B42FA4" w:rsidP="00B42FA4">
      <w:pPr>
        <w:rPr>
          <w:sz w:val="20"/>
        </w:rPr>
      </w:pPr>
      <w:r w:rsidRPr="0047789B">
        <w:rPr>
          <w:sz w:val="20"/>
        </w:rPr>
        <w:t xml:space="preserve">This policy should be distributed to applicable </w:t>
      </w:r>
      <w:r w:rsidR="00EC0CBA">
        <w:rPr>
          <w:sz w:val="20"/>
        </w:rPr>
        <w:t xml:space="preserve">Sun Health </w:t>
      </w:r>
      <w:r w:rsidRPr="0047789B">
        <w:rPr>
          <w:sz w:val="20"/>
        </w:rPr>
        <w:t xml:space="preserve">Workforce Members.  Recipients of this policy must acknowledge their receipt and understanding of this policy by referring any questions or problems with the policy within ten days of the issue date to the </w:t>
      </w:r>
      <w:r w:rsidR="00B10195">
        <w:rPr>
          <w:sz w:val="20"/>
        </w:rPr>
        <w:t>HIPAA Security Officer</w:t>
      </w:r>
      <w:r w:rsidRPr="0047789B">
        <w:rPr>
          <w:sz w:val="20"/>
        </w:rPr>
        <w:t>.  If no questions or problems are stated, it will be assumed that the policy has been read and understood</w:t>
      </w:r>
      <w:r>
        <w:rPr>
          <w:sz w:val="20"/>
        </w:rPr>
        <w:t>.</w:t>
      </w:r>
    </w:p>
    <w:p w14:paraId="2514FF19" w14:textId="77777777" w:rsidR="00B42FA4" w:rsidRDefault="00B42FA4" w:rsidP="00881786">
      <w:pPr>
        <w:rPr>
          <w:b/>
          <w:sz w:val="26"/>
          <w:szCs w:val="26"/>
        </w:rPr>
      </w:pPr>
    </w:p>
    <w:p w14:paraId="0924F37E" w14:textId="10764A81" w:rsidR="00907DB8" w:rsidRPr="00881786" w:rsidRDefault="00907DB8" w:rsidP="00881786">
      <w:pPr>
        <w:rPr>
          <w:b/>
          <w:sz w:val="26"/>
          <w:szCs w:val="26"/>
        </w:rPr>
      </w:pPr>
      <w:r w:rsidRPr="00881786">
        <w:rPr>
          <w:b/>
          <w:sz w:val="26"/>
          <w:szCs w:val="26"/>
        </w:rPr>
        <w:t>Applicable Regulations</w:t>
      </w:r>
    </w:p>
    <w:p w14:paraId="699DD341" w14:textId="77777777" w:rsidR="00907DB8" w:rsidRPr="00C22860" w:rsidRDefault="00907DB8" w:rsidP="00907DB8"/>
    <w:tbl>
      <w:tblPr>
        <w:tblStyle w:val="TableGrid"/>
        <w:tblW w:w="10183" w:type="dxa"/>
        <w:tblLook w:val="04A0" w:firstRow="1" w:lastRow="0" w:firstColumn="1" w:lastColumn="0" w:noHBand="0" w:noVBand="1"/>
      </w:tblPr>
      <w:tblGrid>
        <w:gridCol w:w="3505"/>
        <w:gridCol w:w="6678"/>
      </w:tblGrid>
      <w:tr w:rsidR="00B42FA4" w:rsidRPr="0047789B" w14:paraId="0D3E7DA6" w14:textId="77777777" w:rsidTr="00CD5ADE">
        <w:trPr>
          <w:trHeight w:val="288"/>
        </w:trPr>
        <w:tc>
          <w:tcPr>
            <w:tcW w:w="3505" w:type="dxa"/>
            <w:vAlign w:val="center"/>
          </w:tcPr>
          <w:p w14:paraId="23515423" w14:textId="77777777" w:rsidR="00B42FA4" w:rsidRPr="0047789B" w:rsidRDefault="00B42FA4" w:rsidP="00CD5ADE">
            <w:pPr>
              <w:rPr>
                <w:b/>
                <w:sz w:val="20"/>
                <w:szCs w:val="24"/>
              </w:rPr>
            </w:pPr>
            <w:r w:rsidRPr="0047789B">
              <w:rPr>
                <w:b/>
                <w:sz w:val="20"/>
                <w:szCs w:val="24"/>
              </w:rPr>
              <w:t>HIPAA Security Rule</w:t>
            </w:r>
          </w:p>
        </w:tc>
        <w:tc>
          <w:tcPr>
            <w:tcW w:w="6678" w:type="dxa"/>
            <w:vAlign w:val="center"/>
          </w:tcPr>
          <w:p w14:paraId="02157BE4" w14:textId="77777777" w:rsidR="00B42FA4" w:rsidRPr="0047789B" w:rsidRDefault="00B42FA4" w:rsidP="00CD5ADE">
            <w:pPr>
              <w:rPr>
                <w:b/>
                <w:sz w:val="20"/>
                <w:szCs w:val="24"/>
              </w:rPr>
            </w:pPr>
            <w:r w:rsidRPr="0047789B">
              <w:rPr>
                <w:b/>
                <w:sz w:val="20"/>
                <w:szCs w:val="24"/>
              </w:rPr>
              <w:t>45 CFR Part 160 and Subparts A and C of Part 164 </w:t>
            </w:r>
          </w:p>
        </w:tc>
      </w:tr>
      <w:tr w:rsidR="00A24F5F" w:rsidRPr="002227D4" w14:paraId="7BE20AA8" w14:textId="77777777" w:rsidTr="00CD5ADE">
        <w:trPr>
          <w:trHeight w:val="288"/>
        </w:trPr>
        <w:tc>
          <w:tcPr>
            <w:tcW w:w="3505" w:type="dxa"/>
            <w:vAlign w:val="center"/>
          </w:tcPr>
          <w:p w14:paraId="2D79196B" w14:textId="13CA511F" w:rsidR="00A24F5F" w:rsidRPr="0047789B" w:rsidRDefault="00A24F5F" w:rsidP="00CD5ADE">
            <w:pPr>
              <w:rPr>
                <w:sz w:val="20"/>
              </w:rPr>
            </w:pPr>
            <w:r>
              <w:rPr>
                <w:sz w:val="20"/>
              </w:rPr>
              <w:t>Password Management</w:t>
            </w:r>
          </w:p>
        </w:tc>
        <w:tc>
          <w:tcPr>
            <w:tcW w:w="6678" w:type="dxa"/>
            <w:vAlign w:val="center"/>
          </w:tcPr>
          <w:p w14:paraId="19D0D758" w14:textId="71F073E1" w:rsidR="00A24F5F" w:rsidRPr="0047789B" w:rsidRDefault="00A24F5F" w:rsidP="00CD5ADE">
            <w:pPr>
              <w:rPr>
                <w:sz w:val="20"/>
              </w:rPr>
            </w:pPr>
            <w:r w:rsidRPr="00A24F5F">
              <w:rPr>
                <w:sz w:val="20"/>
              </w:rPr>
              <w:t>§164.308(a)(5)(ii)(D)</w:t>
            </w:r>
          </w:p>
        </w:tc>
      </w:tr>
      <w:tr w:rsidR="00CD5ADE" w:rsidRPr="002227D4" w14:paraId="198D41DC" w14:textId="77777777" w:rsidTr="00CD5ADE">
        <w:trPr>
          <w:trHeight w:val="288"/>
        </w:trPr>
        <w:tc>
          <w:tcPr>
            <w:tcW w:w="3505" w:type="dxa"/>
            <w:vAlign w:val="center"/>
          </w:tcPr>
          <w:p w14:paraId="0EE875D0" w14:textId="1299D62B" w:rsidR="00CD5ADE" w:rsidRDefault="00CD5ADE" w:rsidP="00CD5ADE">
            <w:pPr>
              <w:rPr>
                <w:sz w:val="20"/>
              </w:rPr>
            </w:pPr>
            <w:r>
              <w:rPr>
                <w:sz w:val="20"/>
              </w:rPr>
              <w:t>Unique User Identification</w:t>
            </w:r>
          </w:p>
        </w:tc>
        <w:tc>
          <w:tcPr>
            <w:tcW w:w="6678" w:type="dxa"/>
            <w:vAlign w:val="center"/>
          </w:tcPr>
          <w:p w14:paraId="06FC5674" w14:textId="2C19B1CB" w:rsidR="00CD5ADE" w:rsidRPr="00A24F5F" w:rsidRDefault="00CD5ADE" w:rsidP="00CD5ADE">
            <w:pPr>
              <w:rPr>
                <w:sz w:val="20"/>
              </w:rPr>
            </w:pPr>
            <w:r w:rsidRPr="00CD5ADE">
              <w:rPr>
                <w:sz w:val="20"/>
              </w:rPr>
              <w:t>§164.312(a)(2)(</w:t>
            </w:r>
            <w:proofErr w:type="spellStart"/>
            <w:r w:rsidRPr="00CD5ADE">
              <w:rPr>
                <w:sz w:val="20"/>
              </w:rPr>
              <w:t>i</w:t>
            </w:r>
            <w:proofErr w:type="spellEnd"/>
            <w:r w:rsidRPr="00CD5ADE">
              <w:rPr>
                <w:sz w:val="20"/>
              </w:rPr>
              <w:t>)</w:t>
            </w:r>
          </w:p>
        </w:tc>
      </w:tr>
      <w:tr w:rsidR="00B42FA4" w:rsidRPr="002227D4" w14:paraId="78EE3EE9" w14:textId="77777777" w:rsidTr="00CD5ADE">
        <w:trPr>
          <w:trHeight w:val="288"/>
        </w:trPr>
        <w:tc>
          <w:tcPr>
            <w:tcW w:w="3505" w:type="dxa"/>
            <w:vAlign w:val="center"/>
          </w:tcPr>
          <w:p w14:paraId="0358C47B" w14:textId="0F8C6389" w:rsidR="00B42FA4" w:rsidRPr="0047789B" w:rsidRDefault="00A24F5F" w:rsidP="00CD5ADE">
            <w:pPr>
              <w:rPr>
                <w:sz w:val="20"/>
                <w:szCs w:val="24"/>
              </w:rPr>
            </w:pPr>
            <w:r>
              <w:rPr>
                <w:sz w:val="20"/>
                <w:szCs w:val="24"/>
              </w:rPr>
              <w:t>Person or Entity Authentication</w:t>
            </w:r>
            <w:r w:rsidR="00B42FA4" w:rsidRPr="0047789B">
              <w:rPr>
                <w:sz w:val="20"/>
                <w:szCs w:val="24"/>
              </w:rPr>
              <w:t xml:space="preserve">  </w:t>
            </w:r>
          </w:p>
        </w:tc>
        <w:tc>
          <w:tcPr>
            <w:tcW w:w="6678" w:type="dxa"/>
            <w:vAlign w:val="center"/>
          </w:tcPr>
          <w:p w14:paraId="7F765029" w14:textId="4486398A" w:rsidR="00B42FA4" w:rsidRPr="0047789B" w:rsidRDefault="00A24F5F" w:rsidP="00CD5ADE">
            <w:pPr>
              <w:rPr>
                <w:sz w:val="20"/>
                <w:szCs w:val="24"/>
              </w:rPr>
            </w:pPr>
            <w:r w:rsidRPr="00A24F5F">
              <w:rPr>
                <w:sz w:val="20"/>
                <w:szCs w:val="24"/>
              </w:rPr>
              <w:t>§164.312(d)</w:t>
            </w:r>
          </w:p>
        </w:tc>
      </w:tr>
    </w:tbl>
    <w:p w14:paraId="08CB04FE" w14:textId="6FB23597" w:rsidR="00A14C27" w:rsidRPr="00A14C27" w:rsidRDefault="00B15772" w:rsidP="00A14C27">
      <w:pPr>
        <w:rPr>
          <w:b/>
          <w:sz w:val="26"/>
          <w:szCs w:val="26"/>
        </w:rPr>
      </w:pPr>
      <w:r>
        <w:rPr>
          <w:rFonts w:eastAsia="Times New Roman" w:cs="Times New Roman"/>
          <w:b/>
          <w:color w:val="1F497D" w:themeColor="text2"/>
          <w:sz w:val="26"/>
          <w:szCs w:val="26"/>
        </w:rPr>
        <w:br w:type="page"/>
      </w:r>
      <w:r w:rsidR="00A14C27" w:rsidRPr="00A14C27">
        <w:rPr>
          <w:b/>
          <w:sz w:val="26"/>
          <w:szCs w:val="26"/>
        </w:rPr>
        <w:lastRenderedPageBreak/>
        <w:t>Revision History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10"/>
        <w:gridCol w:w="990"/>
        <w:gridCol w:w="990"/>
        <w:gridCol w:w="3780"/>
        <w:gridCol w:w="990"/>
      </w:tblGrid>
      <w:tr w:rsidR="00E40804" w:rsidRPr="000D7184" w14:paraId="22FFB36F" w14:textId="77777777" w:rsidTr="003D4B21">
        <w:tc>
          <w:tcPr>
            <w:tcW w:w="895" w:type="dxa"/>
            <w:vMerge w:val="restart"/>
            <w:tcBorders>
              <w:top w:val="single" w:sz="4" w:space="0" w:color="auto"/>
              <w:left w:val="single" w:sz="4" w:space="0" w:color="auto"/>
              <w:right w:val="single" w:sz="4" w:space="0" w:color="auto"/>
            </w:tcBorders>
            <w:vAlign w:val="center"/>
            <w:hideMark/>
          </w:tcPr>
          <w:p w14:paraId="22494F2A" w14:textId="77777777" w:rsidR="00E40804" w:rsidRPr="00A11A3C" w:rsidRDefault="00E40804" w:rsidP="003D4B21">
            <w:pPr>
              <w:spacing w:before="120" w:after="120"/>
              <w:rPr>
                <w:rFonts w:eastAsia="Times New Roman" w:cs="Arial"/>
                <w:sz w:val="16"/>
                <w:szCs w:val="16"/>
              </w:rPr>
            </w:pPr>
            <w:r w:rsidRPr="00A11A3C">
              <w:rPr>
                <w:rFonts w:eastAsia="Times New Roman" w:cs="Arial"/>
                <w:sz w:val="16"/>
                <w:szCs w:val="16"/>
              </w:rPr>
              <w:t>Date:</w:t>
            </w:r>
          </w:p>
        </w:tc>
        <w:tc>
          <w:tcPr>
            <w:tcW w:w="2610" w:type="dxa"/>
            <w:vMerge w:val="restart"/>
            <w:tcBorders>
              <w:top w:val="single" w:sz="4" w:space="0" w:color="auto"/>
              <w:left w:val="single" w:sz="4" w:space="0" w:color="auto"/>
              <w:right w:val="single" w:sz="4" w:space="0" w:color="auto"/>
            </w:tcBorders>
            <w:vAlign w:val="center"/>
            <w:hideMark/>
          </w:tcPr>
          <w:p w14:paraId="716ED339" w14:textId="77777777" w:rsidR="00E40804" w:rsidRPr="00A11A3C" w:rsidRDefault="00E40804" w:rsidP="003D4B21">
            <w:pPr>
              <w:spacing w:before="120" w:after="120"/>
              <w:rPr>
                <w:rFonts w:eastAsia="Times New Roman" w:cs="Arial"/>
                <w:sz w:val="16"/>
                <w:szCs w:val="16"/>
              </w:rPr>
            </w:pPr>
            <w:r w:rsidRPr="00A11A3C">
              <w:rPr>
                <w:rFonts w:eastAsia="Times New Roman" w:cs="Arial"/>
                <w:sz w:val="16"/>
                <w:szCs w:val="16"/>
              </w:rPr>
              <w:t>Reviewed/Revised by:</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AA3129" w14:textId="77777777" w:rsidR="00E40804" w:rsidRPr="00A11A3C" w:rsidRDefault="00E40804" w:rsidP="003D4B21">
            <w:pPr>
              <w:spacing w:before="120" w:after="120"/>
              <w:jc w:val="center"/>
              <w:rPr>
                <w:rFonts w:eastAsia="Times New Roman" w:cs="Arial"/>
                <w:sz w:val="16"/>
                <w:szCs w:val="16"/>
              </w:rPr>
            </w:pPr>
            <w:r w:rsidRPr="00A11A3C">
              <w:rPr>
                <w:rFonts w:eastAsia="Times New Roman" w:cs="Arial"/>
                <w:sz w:val="16"/>
                <w:szCs w:val="16"/>
              </w:rPr>
              <w:t>New Changes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2CCAAF" w14:textId="77777777" w:rsidR="00E40804" w:rsidRPr="00A11A3C" w:rsidRDefault="00E40804" w:rsidP="003D4B21">
            <w:pPr>
              <w:spacing w:before="120" w:after="120"/>
              <w:jc w:val="center"/>
              <w:rPr>
                <w:rFonts w:eastAsia="Times New Roman" w:cs="Arial"/>
                <w:sz w:val="16"/>
                <w:szCs w:val="16"/>
              </w:rPr>
            </w:pPr>
            <w:r w:rsidRPr="00A11A3C">
              <w:rPr>
                <w:rFonts w:eastAsia="Times New Roman" w:cs="Arial"/>
                <w:sz w:val="16"/>
                <w:szCs w:val="16"/>
              </w:rPr>
              <w:t>No Change</w:t>
            </w:r>
          </w:p>
        </w:tc>
        <w:tc>
          <w:tcPr>
            <w:tcW w:w="3780" w:type="dxa"/>
            <w:vMerge w:val="restart"/>
            <w:tcBorders>
              <w:top w:val="single" w:sz="4" w:space="0" w:color="auto"/>
              <w:left w:val="single" w:sz="4" w:space="0" w:color="auto"/>
              <w:right w:val="single" w:sz="4" w:space="0" w:color="auto"/>
            </w:tcBorders>
            <w:vAlign w:val="center"/>
            <w:hideMark/>
          </w:tcPr>
          <w:p w14:paraId="18687EC8" w14:textId="77777777" w:rsidR="00E40804" w:rsidRPr="00A11A3C" w:rsidRDefault="00E40804" w:rsidP="003D4B21">
            <w:pPr>
              <w:spacing w:before="120" w:after="120"/>
              <w:rPr>
                <w:rFonts w:eastAsia="Times New Roman" w:cs="Arial"/>
                <w:sz w:val="16"/>
                <w:szCs w:val="16"/>
              </w:rPr>
            </w:pPr>
            <w:r w:rsidRPr="00A11A3C">
              <w:rPr>
                <w:rFonts w:eastAsia="Times New Roman" w:cs="Arial"/>
                <w:sz w:val="16"/>
                <w:szCs w:val="16"/>
              </w:rPr>
              <w:t>Revision(s):  State reason for revision</w:t>
            </w:r>
          </w:p>
        </w:tc>
        <w:tc>
          <w:tcPr>
            <w:tcW w:w="990" w:type="dxa"/>
            <w:vMerge w:val="restart"/>
            <w:tcBorders>
              <w:top w:val="single" w:sz="4" w:space="0" w:color="auto"/>
              <w:left w:val="single" w:sz="4" w:space="0" w:color="auto"/>
              <w:right w:val="single" w:sz="4" w:space="0" w:color="auto"/>
            </w:tcBorders>
            <w:vAlign w:val="center"/>
          </w:tcPr>
          <w:p w14:paraId="7BD48503" w14:textId="77777777" w:rsidR="00E40804" w:rsidRPr="00A11A3C" w:rsidRDefault="00E40804" w:rsidP="003D4B21">
            <w:pPr>
              <w:spacing w:before="120" w:after="120"/>
              <w:rPr>
                <w:rFonts w:eastAsia="Times New Roman" w:cs="Arial"/>
                <w:sz w:val="16"/>
                <w:szCs w:val="16"/>
              </w:rPr>
            </w:pPr>
            <w:r w:rsidRPr="00A11A3C">
              <w:rPr>
                <w:rFonts w:eastAsia="Times New Roman" w:cs="Arial"/>
                <w:sz w:val="16"/>
                <w:szCs w:val="16"/>
              </w:rPr>
              <w:t>INITIALS</w:t>
            </w:r>
          </w:p>
        </w:tc>
      </w:tr>
      <w:tr w:rsidR="00E40804" w:rsidRPr="000D7184" w14:paraId="08D0C6A2" w14:textId="77777777" w:rsidTr="003D4B21">
        <w:trPr>
          <w:trHeight w:val="233"/>
        </w:trPr>
        <w:tc>
          <w:tcPr>
            <w:tcW w:w="895" w:type="dxa"/>
            <w:vMerge/>
            <w:tcBorders>
              <w:left w:val="single" w:sz="4" w:space="0" w:color="auto"/>
              <w:bottom w:val="single" w:sz="4" w:space="0" w:color="auto"/>
              <w:right w:val="single" w:sz="4" w:space="0" w:color="auto"/>
            </w:tcBorders>
            <w:vAlign w:val="center"/>
          </w:tcPr>
          <w:p w14:paraId="4693802B" w14:textId="77777777" w:rsidR="00E40804" w:rsidRPr="00CD30AF" w:rsidRDefault="00E40804" w:rsidP="003D4B21">
            <w:pPr>
              <w:spacing w:before="120" w:after="120"/>
              <w:rPr>
                <w:rFonts w:eastAsia="Times New Roman" w:cs="Arial"/>
                <w:sz w:val="8"/>
              </w:rPr>
            </w:pPr>
          </w:p>
        </w:tc>
        <w:tc>
          <w:tcPr>
            <w:tcW w:w="2610" w:type="dxa"/>
            <w:vMerge/>
            <w:tcBorders>
              <w:left w:val="single" w:sz="4" w:space="0" w:color="auto"/>
              <w:bottom w:val="single" w:sz="4" w:space="0" w:color="auto"/>
              <w:right w:val="single" w:sz="4" w:space="0" w:color="auto"/>
            </w:tcBorders>
            <w:vAlign w:val="center"/>
          </w:tcPr>
          <w:p w14:paraId="23A8B91B" w14:textId="77777777" w:rsidR="00E40804" w:rsidRPr="00CD30AF" w:rsidRDefault="00E40804" w:rsidP="003D4B21">
            <w:pPr>
              <w:spacing w:before="120" w:after="120"/>
              <w:rPr>
                <w:rFonts w:eastAsia="Times New Roman" w:cs="Arial"/>
                <w:sz w:val="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AD1FF3A" w14:textId="77777777" w:rsidR="00E40804" w:rsidRPr="00CD30AF" w:rsidRDefault="00E40804" w:rsidP="003D4B21">
            <w:pPr>
              <w:spacing w:before="120" w:after="120"/>
              <w:jc w:val="center"/>
              <w:rPr>
                <w:rFonts w:eastAsia="Times New Roman" w:cs="Arial"/>
                <w:sz w:val="16"/>
                <w:szCs w:val="16"/>
              </w:rPr>
            </w:pPr>
            <w:r w:rsidRPr="00CD30AF">
              <w:rPr>
                <w:rFonts w:eastAsia="Times New Roman" w:cs="Arial"/>
                <w:sz w:val="16"/>
              </w:rPr>
              <w:t>√ one</w:t>
            </w:r>
          </w:p>
        </w:tc>
        <w:tc>
          <w:tcPr>
            <w:tcW w:w="3780" w:type="dxa"/>
            <w:vMerge/>
            <w:tcBorders>
              <w:left w:val="single" w:sz="4" w:space="0" w:color="auto"/>
              <w:bottom w:val="single" w:sz="4" w:space="0" w:color="auto"/>
              <w:right w:val="single" w:sz="4" w:space="0" w:color="auto"/>
            </w:tcBorders>
            <w:vAlign w:val="center"/>
          </w:tcPr>
          <w:p w14:paraId="05391350" w14:textId="77777777" w:rsidR="00E40804" w:rsidRPr="00CD30AF" w:rsidRDefault="00E40804" w:rsidP="003D4B21">
            <w:pPr>
              <w:spacing w:before="120" w:after="120"/>
              <w:rPr>
                <w:rFonts w:eastAsia="Times New Roman" w:cs="Arial"/>
                <w:sz w:val="8"/>
              </w:rPr>
            </w:pPr>
          </w:p>
        </w:tc>
        <w:tc>
          <w:tcPr>
            <w:tcW w:w="990" w:type="dxa"/>
            <w:vMerge/>
            <w:tcBorders>
              <w:left w:val="single" w:sz="4" w:space="0" w:color="auto"/>
              <w:bottom w:val="single" w:sz="4" w:space="0" w:color="auto"/>
              <w:right w:val="single" w:sz="4" w:space="0" w:color="auto"/>
            </w:tcBorders>
            <w:vAlign w:val="center"/>
          </w:tcPr>
          <w:p w14:paraId="79A6A339" w14:textId="77777777" w:rsidR="00E40804" w:rsidRPr="00CD30AF" w:rsidRDefault="00E40804" w:rsidP="003D4B21">
            <w:pPr>
              <w:spacing w:before="120" w:after="120"/>
              <w:rPr>
                <w:rFonts w:eastAsia="Times New Roman" w:cs="Arial"/>
                <w:sz w:val="8"/>
                <w:szCs w:val="16"/>
              </w:rPr>
            </w:pPr>
          </w:p>
        </w:tc>
      </w:tr>
      <w:tr w:rsidR="00E40804" w:rsidRPr="000D7184" w14:paraId="336C21FD"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4C60F151" w14:textId="77777777" w:rsidR="00E40804" w:rsidRPr="00CD30AF" w:rsidRDefault="00E40804"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E16A0AB"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51E9DB6"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294FD94" w14:textId="77777777" w:rsidR="00E40804" w:rsidRPr="00CD30AF" w:rsidRDefault="00E40804"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28D0BB8F"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AB8178B" w14:textId="77777777" w:rsidR="00E40804" w:rsidRPr="00CD30AF" w:rsidRDefault="00E40804" w:rsidP="003D4B21">
            <w:pPr>
              <w:spacing w:before="120" w:after="120"/>
              <w:rPr>
                <w:rFonts w:eastAsia="Times New Roman" w:cs="Arial"/>
                <w:sz w:val="20"/>
                <w:szCs w:val="20"/>
              </w:rPr>
            </w:pPr>
          </w:p>
        </w:tc>
      </w:tr>
      <w:tr w:rsidR="00E40804" w:rsidRPr="000D7184" w14:paraId="50D69708"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5660AF5D" w14:textId="77777777" w:rsidR="00E40804" w:rsidRPr="00CD30AF" w:rsidRDefault="00E40804"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5634756D"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589ACFE"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DBE504E" w14:textId="77777777" w:rsidR="00E40804" w:rsidRPr="00CD30AF" w:rsidRDefault="00E40804"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091BBDD8"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84EC48A" w14:textId="77777777" w:rsidR="00E40804" w:rsidRPr="00CD30AF" w:rsidRDefault="00E40804" w:rsidP="003D4B21">
            <w:pPr>
              <w:spacing w:before="120" w:after="120"/>
              <w:rPr>
                <w:rFonts w:eastAsia="Times New Roman" w:cs="Arial"/>
                <w:sz w:val="20"/>
                <w:szCs w:val="20"/>
              </w:rPr>
            </w:pPr>
          </w:p>
        </w:tc>
      </w:tr>
      <w:tr w:rsidR="00E40804" w:rsidRPr="000D7184" w14:paraId="6C6C40AC"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536CF0E3" w14:textId="77777777" w:rsidR="00E40804" w:rsidRPr="00CD30AF" w:rsidRDefault="00E40804"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15620C49"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D7DFB7F"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5263312" w14:textId="77777777" w:rsidR="00E40804" w:rsidRPr="00CD30AF" w:rsidRDefault="00E40804"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581FDCC" w14:textId="77777777" w:rsidR="00E40804" w:rsidRPr="00CD30AF" w:rsidRDefault="00E40804"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6F26729" w14:textId="77777777" w:rsidR="00E40804" w:rsidRPr="00CD30AF" w:rsidRDefault="00E40804" w:rsidP="003D4B21">
            <w:pPr>
              <w:spacing w:before="120" w:after="120"/>
              <w:rPr>
                <w:rFonts w:eastAsia="Times New Roman"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 xml:space="preserve">Nothing contained herein shall be construed as conferring by implication, estoppel or otherwise any license or other grant of right to use this customized intellectual property of BOC, except as expressly provided herein.  This intellectual property was created for clients of </w:t>
      </w:r>
      <w:proofErr w:type="gramStart"/>
      <w:r>
        <w:rPr>
          <w:szCs w:val="11"/>
        </w:rPr>
        <w:t>blue orange</w:t>
      </w:r>
      <w:proofErr w:type="gramEnd"/>
      <w:r>
        <w:rPr>
          <w:szCs w:val="11"/>
        </w:rPr>
        <w:t xml:space="preserv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w:t>
      </w:r>
      <w:proofErr w:type="gramStart"/>
      <w:r>
        <w:rPr>
          <w:szCs w:val="11"/>
        </w:rPr>
        <w:t>contains</w:t>
      </w:r>
      <w:proofErr w:type="gramEnd"/>
      <w:r>
        <w:rPr>
          <w:szCs w:val="11"/>
        </w:rPr>
        <w:t xml:space="preserve">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D8F7" w14:textId="77777777" w:rsidR="0003270D" w:rsidRDefault="0003270D" w:rsidP="00B16FB4">
      <w:r>
        <w:separator/>
      </w:r>
    </w:p>
  </w:endnote>
  <w:endnote w:type="continuationSeparator" w:id="0">
    <w:p w14:paraId="53FA92DD" w14:textId="77777777" w:rsidR="0003270D" w:rsidRDefault="0003270D"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52588DE5"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D389" w14:textId="77777777" w:rsidR="0003270D" w:rsidRDefault="0003270D" w:rsidP="00B16FB4">
      <w:r>
        <w:separator/>
      </w:r>
    </w:p>
  </w:footnote>
  <w:footnote w:type="continuationSeparator" w:id="0">
    <w:p w14:paraId="5A913750" w14:textId="77777777" w:rsidR="0003270D" w:rsidRDefault="0003270D"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88C" w14:textId="77777777" w:rsidR="00765C7B" w:rsidRDefault="00765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66FE8BC0"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23A"/>
    <w:multiLevelType w:val="hybridMultilevel"/>
    <w:tmpl w:val="3E7A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D6C16"/>
    <w:multiLevelType w:val="hybridMultilevel"/>
    <w:tmpl w:val="F2787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43426"/>
    <w:multiLevelType w:val="hybridMultilevel"/>
    <w:tmpl w:val="9436702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61830"/>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589286">
    <w:abstractNumId w:val="4"/>
  </w:num>
  <w:num w:numId="2" w16cid:durableId="1148480363">
    <w:abstractNumId w:val="2"/>
  </w:num>
  <w:num w:numId="3" w16cid:durableId="1956520574">
    <w:abstractNumId w:val="3"/>
  </w:num>
  <w:num w:numId="4" w16cid:durableId="1761367419">
    <w:abstractNumId w:val="0"/>
  </w:num>
  <w:num w:numId="5" w16cid:durableId="136663855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313F4"/>
    <w:rsid w:val="00031E57"/>
    <w:rsid w:val="0003270D"/>
    <w:rsid w:val="00036E69"/>
    <w:rsid w:val="000A75C5"/>
    <w:rsid w:val="000B4FAD"/>
    <w:rsid w:val="000C0A08"/>
    <w:rsid w:val="000C1EDD"/>
    <w:rsid w:val="00130958"/>
    <w:rsid w:val="00156AAE"/>
    <w:rsid w:val="00172DE2"/>
    <w:rsid w:val="001815DF"/>
    <w:rsid w:val="0018167F"/>
    <w:rsid w:val="00196490"/>
    <w:rsid w:val="001A3862"/>
    <w:rsid w:val="001B3335"/>
    <w:rsid w:val="001B7F2B"/>
    <w:rsid w:val="001C7A63"/>
    <w:rsid w:val="002033BA"/>
    <w:rsid w:val="0020431B"/>
    <w:rsid w:val="0022053C"/>
    <w:rsid w:val="00225B95"/>
    <w:rsid w:val="002306B4"/>
    <w:rsid w:val="00232939"/>
    <w:rsid w:val="00232A5A"/>
    <w:rsid w:val="0023703B"/>
    <w:rsid w:val="0024474C"/>
    <w:rsid w:val="0026638E"/>
    <w:rsid w:val="00267583"/>
    <w:rsid w:val="00276EDC"/>
    <w:rsid w:val="00281F54"/>
    <w:rsid w:val="002A3675"/>
    <w:rsid w:val="002B032B"/>
    <w:rsid w:val="002B7950"/>
    <w:rsid w:val="002C26F2"/>
    <w:rsid w:val="00313BB8"/>
    <w:rsid w:val="003272D7"/>
    <w:rsid w:val="00344397"/>
    <w:rsid w:val="003555B1"/>
    <w:rsid w:val="0036793E"/>
    <w:rsid w:val="003744ED"/>
    <w:rsid w:val="00383ED7"/>
    <w:rsid w:val="00391B9D"/>
    <w:rsid w:val="00397219"/>
    <w:rsid w:val="003B6917"/>
    <w:rsid w:val="003B7664"/>
    <w:rsid w:val="003C06EE"/>
    <w:rsid w:val="003C29C9"/>
    <w:rsid w:val="003F1A14"/>
    <w:rsid w:val="004047FA"/>
    <w:rsid w:val="00424090"/>
    <w:rsid w:val="00427207"/>
    <w:rsid w:val="004472A7"/>
    <w:rsid w:val="004916AD"/>
    <w:rsid w:val="004B7BE0"/>
    <w:rsid w:val="004C1902"/>
    <w:rsid w:val="005067CD"/>
    <w:rsid w:val="00513980"/>
    <w:rsid w:val="00531705"/>
    <w:rsid w:val="00533322"/>
    <w:rsid w:val="00547782"/>
    <w:rsid w:val="00552658"/>
    <w:rsid w:val="00556649"/>
    <w:rsid w:val="005575D4"/>
    <w:rsid w:val="005671D3"/>
    <w:rsid w:val="005E3A0D"/>
    <w:rsid w:val="005F03B2"/>
    <w:rsid w:val="00610DAA"/>
    <w:rsid w:val="00620DB1"/>
    <w:rsid w:val="00624669"/>
    <w:rsid w:val="0063028F"/>
    <w:rsid w:val="00633B04"/>
    <w:rsid w:val="00673409"/>
    <w:rsid w:val="00674A2E"/>
    <w:rsid w:val="00676F6F"/>
    <w:rsid w:val="00682267"/>
    <w:rsid w:val="00683885"/>
    <w:rsid w:val="006A1A0E"/>
    <w:rsid w:val="006B0791"/>
    <w:rsid w:val="006B1D3E"/>
    <w:rsid w:val="006C137B"/>
    <w:rsid w:val="006E6880"/>
    <w:rsid w:val="00725B3C"/>
    <w:rsid w:val="0072738D"/>
    <w:rsid w:val="00744D5C"/>
    <w:rsid w:val="007452C9"/>
    <w:rsid w:val="00751E8A"/>
    <w:rsid w:val="00755D4B"/>
    <w:rsid w:val="00756033"/>
    <w:rsid w:val="00765C7B"/>
    <w:rsid w:val="00783709"/>
    <w:rsid w:val="00797FA2"/>
    <w:rsid w:val="007D2BD2"/>
    <w:rsid w:val="00802549"/>
    <w:rsid w:val="008102F0"/>
    <w:rsid w:val="00811DB9"/>
    <w:rsid w:val="00821BB0"/>
    <w:rsid w:val="008314CB"/>
    <w:rsid w:val="00832E2F"/>
    <w:rsid w:val="008368C8"/>
    <w:rsid w:val="00852E36"/>
    <w:rsid w:val="0086555E"/>
    <w:rsid w:val="00871F7A"/>
    <w:rsid w:val="0087672F"/>
    <w:rsid w:val="00881786"/>
    <w:rsid w:val="00892E08"/>
    <w:rsid w:val="008C1D1D"/>
    <w:rsid w:val="008E51EE"/>
    <w:rsid w:val="00907DB8"/>
    <w:rsid w:val="009160C7"/>
    <w:rsid w:val="00924F9B"/>
    <w:rsid w:val="009268F1"/>
    <w:rsid w:val="00940B4F"/>
    <w:rsid w:val="0098573B"/>
    <w:rsid w:val="009A196F"/>
    <w:rsid w:val="009B6731"/>
    <w:rsid w:val="009C3C15"/>
    <w:rsid w:val="009D3196"/>
    <w:rsid w:val="009D6673"/>
    <w:rsid w:val="009F5955"/>
    <w:rsid w:val="00A0000B"/>
    <w:rsid w:val="00A05361"/>
    <w:rsid w:val="00A056E9"/>
    <w:rsid w:val="00A103D3"/>
    <w:rsid w:val="00A14C27"/>
    <w:rsid w:val="00A2358E"/>
    <w:rsid w:val="00A23D6B"/>
    <w:rsid w:val="00A24F5F"/>
    <w:rsid w:val="00A34386"/>
    <w:rsid w:val="00A533E6"/>
    <w:rsid w:val="00A55853"/>
    <w:rsid w:val="00A60F0E"/>
    <w:rsid w:val="00A747C4"/>
    <w:rsid w:val="00A76046"/>
    <w:rsid w:val="00A769E0"/>
    <w:rsid w:val="00A77B82"/>
    <w:rsid w:val="00A8349F"/>
    <w:rsid w:val="00A930AF"/>
    <w:rsid w:val="00AD30E8"/>
    <w:rsid w:val="00AE5178"/>
    <w:rsid w:val="00AE6064"/>
    <w:rsid w:val="00B10195"/>
    <w:rsid w:val="00B10810"/>
    <w:rsid w:val="00B15772"/>
    <w:rsid w:val="00B1658A"/>
    <w:rsid w:val="00B16FB4"/>
    <w:rsid w:val="00B26DD3"/>
    <w:rsid w:val="00B37107"/>
    <w:rsid w:val="00B42FA4"/>
    <w:rsid w:val="00B557B9"/>
    <w:rsid w:val="00B56A66"/>
    <w:rsid w:val="00B70E3E"/>
    <w:rsid w:val="00B81326"/>
    <w:rsid w:val="00BD5FA3"/>
    <w:rsid w:val="00BE38E1"/>
    <w:rsid w:val="00BE593A"/>
    <w:rsid w:val="00C00658"/>
    <w:rsid w:val="00C27C79"/>
    <w:rsid w:val="00C32187"/>
    <w:rsid w:val="00C41399"/>
    <w:rsid w:val="00C46ADC"/>
    <w:rsid w:val="00C545E2"/>
    <w:rsid w:val="00C55D59"/>
    <w:rsid w:val="00C803FE"/>
    <w:rsid w:val="00C8281B"/>
    <w:rsid w:val="00C937A9"/>
    <w:rsid w:val="00CD4C29"/>
    <w:rsid w:val="00CD5ADE"/>
    <w:rsid w:val="00CF6070"/>
    <w:rsid w:val="00D00A62"/>
    <w:rsid w:val="00D026D6"/>
    <w:rsid w:val="00D23F95"/>
    <w:rsid w:val="00D37529"/>
    <w:rsid w:val="00D57034"/>
    <w:rsid w:val="00D57060"/>
    <w:rsid w:val="00D806C9"/>
    <w:rsid w:val="00D953C0"/>
    <w:rsid w:val="00D95992"/>
    <w:rsid w:val="00DB0569"/>
    <w:rsid w:val="00DB390D"/>
    <w:rsid w:val="00DB43B4"/>
    <w:rsid w:val="00DC46A7"/>
    <w:rsid w:val="00DD16B0"/>
    <w:rsid w:val="00DD20D5"/>
    <w:rsid w:val="00DE4EB4"/>
    <w:rsid w:val="00DF6CA6"/>
    <w:rsid w:val="00E05AC7"/>
    <w:rsid w:val="00E40804"/>
    <w:rsid w:val="00E455A0"/>
    <w:rsid w:val="00E56839"/>
    <w:rsid w:val="00E67959"/>
    <w:rsid w:val="00E67980"/>
    <w:rsid w:val="00E67E0E"/>
    <w:rsid w:val="00EA44E0"/>
    <w:rsid w:val="00EB1807"/>
    <w:rsid w:val="00EB3BB9"/>
    <w:rsid w:val="00EC0CBA"/>
    <w:rsid w:val="00ED3A8C"/>
    <w:rsid w:val="00EE7554"/>
    <w:rsid w:val="00F01761"/>
    <w:rsid w:val="00F02AEE"/>
    <w:rsid w:val="00F16BD7"/>
    <w:rsid w:val="00F206A8"/>
    <w:rsid w:val="00F27BFD"/>
    <w:rsid w:val="00F36E37"/>
    <w:rsid w:val="00F42DF2"/>
    <w:rsid w:val="00F4732A"/>
    <w:rsid w:val="00F56730"/>
    <w:rsid w:val="00FC74F1"/>
    <w:rsid w:val="00FF2547"/>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48CA7-5292-42AF-9C7D-A5905F0DFB80}">
  <ds:schemaRefs>
    <ds:schemaRef ds:uri="http://schemas.openxmlformats.org/officeDocument/2006/bibliography"/>
  </ds:schemaRefs>
</ds:datastoreItem>
</file>

<file path=customXml/itemProps3.xml><?xml version="1.0" encoding="utf-8"?>
<ds:datastoreItem xmlns:ds="http://schemas.openxmlformats.org/officeDocument/2006/customXml" ds:itemID="{74FA59D5-250A-460A-98D6-A5E123C26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535F3-4BF6-44FE-8FFB-6CD7C5FB8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1</cp:revision>
  <dcterms:created xsi:type="dcterms:W3CDTF">2021-06-12T22:24:00Z</dcterms:created>
  <dcterms:modified xsi:type="dcterms:W3CDTF">2022-06-08T20:36:00Z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2017-10-08T21:25:19.6434580-04:00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